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AB" w:rsidRPr="008C0AAB" w:rsidRDefault="008C0AAB" w:rsidP="008C0AAB">
      <w:pPr>
        <w:pageBreakBefore/>
        <w:spacing w:after="0" w:line="312" w:lineRule="auto"/>
        <w:jc w:val="center"/>
        <w:rPr>
          <w:rFonts w:ascii="Times New Roman" w:eastAsia="Times New Roman" w:hAnsi="Times New Roman" w:cs="Times New Roman"/>
          <w:b/>
          <w:sz w:val="24"/>
          <w:szCs w:val="24"/>
          <w:lang w:val="uk-UA" w:eastAsia="ru-RU"/>
        </w:rPr>
      </w:pPr>
      <w:r w:rsidRPr="008C0AAB">
        <w:rPr>
          <w:rFonts w:ascii="Times New Roman" w:eastAsia="Times New Roman" w:hAnsi="Times New Roman" w:cs="Times New Roman"/>
          <w:b/>
          <w:sz w:val="24"/>
          <w:szCs w:val="24"/>
          <w:lang w:val="uk-UA" w:eastAsia="ru-RU"/>
        </w:rPr>
        <w:t>11. ІНФОРМАЦІЯ ПРО ОТРИМАННЯ ДОЗВОЛУ НА ВИКИДИ ЗАБРУДНЮЮЧИХ РЕЧОВИН В АТМОСФЕРНЕ ПОВІТРЯ СТАЦІОНАРНИМИ ДЖЕРЕЛАМИ ДЛЯ ОЗНАЙОМЛЕННЯ З НЕЮ ГРОМАДСЬКОСТІ</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t>11.1. Виробнича програма, виробнича потужність об'єкту</w:t>
      </w:r>
    </w:p>
    <w:p w:rsidR="008C0AAB" w:rsidRPr="008C0AAB" w:rsidRDefault="008C0AAB" w:rsidP="008C0AAB">
      <w:pPr>
        <w:tabs>
          <w:tab w:val="center" w:pos="4677"/>
          <w:tab w:val="left" w:pos="7185"/>
        </w:tabs>
        <w:autoSpaceDE w:val="0"/>
        <w:autoSpaceDN w:val="0"/>
        <w:spacing w:after="0" w:line="360" w:lineRule="auto"/>
        <w:ind w:firstLine="720"/>
        <w:jc w:val="both"/>
        <w:rPr>
          <w:rFonts w:ascii="Arial" w:eastAsia="Times New Roman" w:hAnsi="Arial" w:cs="Times New Roman"/>
          <w:b/>
          <w:i/>
          <w:sz w:val="24"/>
          <w:szCs w:val="24"/>
          <w:lang w:val="uk-UA" w:eastAsia="ru-RU"/>
        </w:rPr>
      </w:pPr>
      <w:r w:rsidRPr="008C0AAB">
        <w:rPr>
          <w:rFonts w:ascii="Times New Roman" w:eastAsia="Times New Roman" w:hAnsi="Times New Roman" w:cs="Times New Roman"/>
          <w:b/>
          <w:i/>
          <w:sz w:val="24"/>
          <w:szCs w:val="24"/>
          <w:lang w:val="uk-UA" w:eastAsia="ru-RU"/>
        </w:rPr>
        <w:tab/>
      </w:r>
      <w:r w:rsidRPr="008C0AAB">
        <w:rPr>
          <w:rFonts w:ascii="Times New Roman" w:eastAsia="Times New Roman" w:hAnsi="Times New Roman" w:cs="Times New Roman"/>
          <w:b/>
          <w:i/>
          <w:sz w:val="24"/>
          <w:szCs w:val="24"/>
          <w:u w:val="single"/>
          <w:lang w:val="uk-UA" w:eastAsia="ru-RU"/>
        </w:rPr>
        <w:t>11.1.1. Виробнича структура об'єкту</w:t>
      </w:r>
      <w:r w:rsidRPr="008C0AAB">
        <w:rPr>
          <w:rFonts w:ascii="Arial" w:eastAsia="Times New Roman" w:hAnsi="Arial" w:cs="Times New Roman"/>
          <w:b/>
          <w:i/>
          <w:sz w:val="24"/>
          <w:szCs w:val="24"/>
          <w:lang w:val="uk-UA" w:eastAsia="ru-RU"/>
        </w:rPr>
        <w:tab/>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i/>
          <w:sz w:val="24"/>
          <w:szCs w:val="20"/>
          <w:lang w:val="uk-UA" w:eastAsia="ru-RU"/>
        </w:rPr>
        <w:t>Найменування об'єкту:</w:t>
      </w:r>
      <w:r w:rsidRPr="008C0AAB">
        <w:rPr>
          <w:rFonts w:ascii="Times New Roman" w:eastAsia="Times New Roman" w:hAnsi="Times New Roman" w:cs="Times New Roman"/>
          <w:sz w:val="24"/>
          <w:szCs w:val="20"/>
          <w:lang w:val="uk-UA" w:eastAsia="ru-RU"/>
        </w:rPr>
        <w:t xml:space="preserve"> </w:t>
      </w:r>
      <w:r w:rsidRPr="008C0AAB">
        <w:rPr>
          <w:rFonts w:ascii="Times New Roman" w:eastAsia="Times New Roman" w:hAnsi="Times New Roman" w:cs="Times New Roman"/>
          <w:sz w:val="24"/>
          <w:szCs w:val="24"/>
          <w:lang w:val="uk-UA" w:eastAsia="ru-RU"/>
        </w:rPr>
        <w:t>«</w:t>
      </w:r>
      <w:r w:rsidRPr="008C0AAB">
        <w:rPr>
          <w:rFonts w:ascii="Times New Roman" w:eastAsia="Times New Roman" w:hAnsi="Times New Roman" w:cs="Times New Roman"/>
          <w:spacing w:val="-4"/>
          <w:sz w:val="24"/>
          <w:szCs w:val="24"/>
          <w:lang w:val="uk-UA" w:eastAsia="ru-RU"/>
        </w:rPr>
        <w:t>ПРИВАТНЕ ПІДПРИЄМСТВО «НАУКОВО-ВИРОБНИЧЕ ОБ’ЄДНАННЯ «АГРОБІОІНОВАТІКА»</w:t>
      </w:r>
    </w:p>
    <w:p w:rsidR="008C0AAB" w:rsidRPr="008C0AAB" w:rsidRDefault="008C0AAB" w:rsidP="008C0AAB">
      <w:pPr>
        <w:spacing w:after="0" w:line="340" w:lineRule="auto"/>
        <w:ind w:firstLine="720"/>
        <w:jc w:val="both"/>
        <w:rPr>
          <w:rFonts w:ascii="Times New Roman" w:eastAsia="Times New Roman" w:hAnsi="Times New Roman" w:cs="Times New Roman"/>
          <w:sz w:val="24"/>
          <w:szCs w:val="20"/>
          <w:lang w:val="uk-UA" w:eastAsia="ru-RU"/>
        </w:rPr>
      </w:pPr>
      <w:r w:rsidRPr="008C0AAB">
        <w:rPr>
          <w:rFonts w:ascii="Times New Roman" w:eastAsia="Times New Roman" w:hAnsi="Times New Roman" w:cs="Times New Roman"/>
          <w:i/>
          <w:sz w:val="24"/>
          <w:szCs w:val="20"/>
          <w:lang w:val="uk-UA" w:eastAsia="ru-RU"/>
        </w:rPr>
        <w:t>Юридична адреса підприємства:</w:t>
      </w:r>
      <w:r w:rsidRPr="008C0AAB">
        <w:rPr>
          <w:rFonts w:ascii="Times New Roman" w:eastAsia="Times New Roman" w:hAnsi="Times New Roman" w:cs="Times New Roman"/>
          <w:sz w:val="24"/>
          <w:szCs w:val="20"/>
          <w:lang w:val="uk-UA" w:eastAsia="ru-RU"/>
        </w:rPr>
        <w:t xml:space="preserve"> 67600, Одеська обл., м. Біляївка(пн), вул.Костіна, будинок 5А.</w:t>
      </w:r>
    </w:p>
    <w:p w:rsidR="008C0AAB" w:rsidRPr="008C0AAB" w:rsidRDefault="008C0AAB" w:rsidP="008C0AAB">
      <w:pPr>
        <w:spacing w:after="0" w:line="360" w:lineRule="auto"/>
        <w:ind w:firstLine="709"/>
        <w:jc w:val="both"/>
        <w:rPr>
          <w:rFonts w:ascii="Times New Roman" w:eastAsia="Times New Roman" w:hAnsi="Times New Roman" w:cs="Times New Roman"/>
          <w:i/>
          <w:sz w:val="24"/>
          <w:szCs w:val="24"/>
          <w:lang w:val="uk-UA" w:eastAsia="ru-RU"/>
        </w:rPr>
      </w:pPr>
      <w:r w:rsidRPr="008C0AAB">
        <w:rPr>
          <w:rFonts w:ascii="Times New Roman" w:eastAsia="Times New Roman" w:hAnsi="Times New Roman" w:cs="Times New Roman"/>
          <w:i/>
          <w:sz w:val="24"/>
          <w:szCs w:val="24"/>
          <w:lang w:val="uk-UA" w:eastAsia="ru-RU"/>
        </w:rPr>
        <w:t xml:space="preserve">Фактична адреса підприємства: </w:t>
      </w:r>
      <w:r w:rsidRPr="008C0AAB">
        <w:rPr>
          <w:rFonts w:ascii="Times New Roman" w:eastAsia="Times New Roman" w:hAnsi="Times New Roman" w:cs="Times New Roman"/>
          <w:sz w:val="24"/>
          <w:szCs w:val="24"/>
          <w:lang w:eastAsia="ru-RU"/>
        </w:rPr>
        <w:t>65490, Одеська область, Одеський р-н, м. Теплодар, Промзона, вул. Кордонна, 7.</w:t>
      </w:r>
    </w:p>
    <w:p w:rsidR="008C0AAB" w:rsidRPr="008C0AAB" w:rsidRDefault="008C0AAB" w:rsidP="008C0AAB">
      <w:pPr>
        <w:spacing w:after="0" w:line="360" w:lineRule="auto"/>
        <w:ind w:firstLine="709"/>
        <w:jc w:val="both"/>
        <w:rPr>
          <w:rFonts w:ascii="Times New Roman" w:eastAsia="Times New Roman" w:hAnsi="Times New Roman" w:cs="Times New Roman"/>
          <w:i/>
          <w:sz w:val="24"/>
          <w:szCs w:val="24"/>
          <w:lang w:val="uk-UA" w:eastAsia="ru-RU"/>
        </w:rPr>
      </w:pPr>
      <w:r w:rsidRPr="008C0AAB">
        <w:rPr>
          <w:rFonts w:ascii="Times New Roman" w:eastAsia="Times New Roman" w:hAnsi="Times New Roman" w:cs="Times New Roman"/>
          <w:i/>
          <w:sz w:val="24"/>
          <w:szCs w:val="24"/>
          <w:lang w:val="uk-UA" w:eastAsia="ru-RU"/>
        </w:rPr>
        <w:t xml:space="preserve">Керівник </w:t>
      </w:r>
      <w:r w:rsidRPr="008C0AAB">
        <w:rPr>
          <w:rFonts w:ascii="Times New Roman" w:eastAsia="Times New Roman" w:hAnsi="Times New Roman" w:cs="Times New Roman"/>
          <w:sz w:val="24"/>
          <w:szCs w:val="24"/>
          <w:lang w:val="uk-UA" w:eastAsia="ru-RU"/>
        </w:rPr>
        <w:t>– Андрющенко Олександр Валерійович.</w:t>
      </w:r>
    </w:p>
    <w:p w:rsidR="008C0AAB" w:rsidRPr="008C0AAB" w:rsidRDefault="008C0AAB" w:rsidP="008C0AAB">
      <w:pPr>
        <w:spacing w:after="0" w:line="360"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i/>
          <w:sz w:val="24"/>
          <w:szCs w:val="24"/>
          <w:lang w:val="uk-UA" w:eastAsia="ru-RU"/>
        </w:rPr>
        <w:t>Відповідальний за екологію на підприємстві</w:t>
      </w:r>
      <w:r w:rsidRPr="008C0AAB">
        <w:rPr>
          <w:rFonts w:ascii="Times New Roman" w:eastAsia="Times New Roman" w:hAnsi="Times New Roman" w:cs="Times New Roman"/>
          <w:sz w:val="24"/>
          <w:szCs w:val="24"/>
          <w:lang w:val="uk-UA" w:eastAsia="ru-RU"/>
        </w:rPr>
        <w:t xml:space="preserve"> – Андрющенко Олександр Валерійович.</w:t>
      </w:r>
    </w:p>
    <w:p w:rsidR="008C0AAB" w:rsidRPr="008C0AAB" w:rsidRDefault="008C0AAB" w:rsidP="008C0AAB">
      <w:pPr>
        <w:spacing w:after="0" w:line="360"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i/>
          <w:sz w:val="24"/>
          <w:szCs w:val="24"/>
          <w:lang w:val="uk-UA" w:eastAsia="ru-RU"/>
        </w:rPr>
        <w:t>Ідентифікаційний код суб’єкта господарювання з ЄДРПОУ</w:t>
      </w:r>
      <w:r w:rsidRPr="008C0AAB">
        <w:rPr>
          <w:rFonts w:ascii="Times New Roman" w:eastAsia="Times New Roman" w:hAnsi="Times New Roman" w:cs="Times New Roman"/>
          <w:sz w:val="24"/>
          <w:szCs w:val="24"/>
          <w:lang w:val="uk-UA" w:eastAsia="ru-RU"/>
        </w:rPr>
        <w:t xml:space="preserve"> – </w:t>
      </w:r>
      <w:r w:rsidRPr="008C0AAB">
        <w:rPr>
          <w:rFonts w:ascii="Times New Roman" w:eastAsia="Times New Roman" w:hAnsi="Times New Roman" w:cs="Times New Roman"/>
          <w:sz w:val="24"/>
          <w:szCs w:val="20"/>
          <w:lang w:eastAsia="ru-RU"/>
        </w:rPr>
        <w:t>41762401</w:t>
      </w:r>
      <w:r w:rsidRPr="008C0AAB">
        <w:rPr>
          <w:rFonts w:ascii="Times New Roman" w:eastAsia="Times New Roman" w:hAnsi="Times New Roman" w:cs="Times New Roman"/>
          <w:sz w:val="24"/>
          <w:szCs w:val="20"/>
          <w:lang w:val="uk-UA" w:eastAsia="ru-RU"/>
        </w:rPr>
        <w:t>.</w:t>
      </w:r>
    </w:p>
    <w:p w:rsidR="008C0AAB" w:rsidRPr="008C0AAB" w:rsidRDefault="008C0AAB" w:rsidP="008C0AAB">
      <w:pPr>
        <w:spacing w:after="0" w:line="360"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i/>
          <w:color w:val="000000"/>
          <w:sz w:val="24"/>
          <w:szCs w:val="24"/>
          <w:lang w:val="uk-UA" w:eastAsia="ru-RU"/>
        </w:rPr>
        <w:t>Реквізити:</w:t>
      </w:r>
      <w:r w:rsidRPr="008C0AAB">
        <w:rPr>
          <w:rFonts w:ascii="Times New Roman" w:eastAsia="Times New Roman" w:hAnsi="Times New Roman" w:cs="Times New Roman"/>
          <w:color w:val="000000"/>
          <w:sz w:val="24"/>
          <w:szCs w:val="24"/>
          <w:lang w:val="uk-UA" w:eastAsia="ru-RU"/>
        </w:rPr>
        <w:t xml:space="preserve"> </w:t>
      </w:r>
      <w:r w:rsidRPr="008C0AAB">
        <w:rPr>
          <w:rFonts w:ascii="Times New Roman" w:eastAsia="Times New Roman" w:hAnsi="Times New Roman" w:cs="Times New Roman"/>
          <w:sz w:val="24"/>
          <w:szCs w:val="24"/>
          <w:lang w:val="uk-UA" w:eastAsia="ru-RU"/>
        </w:rPr>
        <w:t>(IBAN) UA 23 3287 040000026001054339553 в Южне ГРУ ПАТ КБ «Приватбанк».</w:t>
      </w:r>
    </w:p>
    <w:p w:rsidR="008C0AAB" w:rsidRPr="008C0AAB" w:rsidRDefault="008C0AAB" w:rsidP="008C0AAB">
      <w:pPr>
        <w:spacing w:after="0" w:line="360"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i/>
          <w:sz w:val="24"/>
          <w:szCs w:val="24"/>
          <w:lang w:val="uk-UA" w:eastAsia="ru-RU"/>
        </w:rPr>
        <w:t xml:space="preserve">Організаційно - правова форма господарювання (КОПФГ): </w:t>
      </w:r>
      <w:r w:rsidRPr="008C0AAB">
        <w:rPr>
          <w:rFonts w:ascii="Times New Roman" w:eastAsia="Times New Roman" w:hAnsi="Times New Roman" w:cs="Times New Roman"/>
          <w:sz w:val="24"/>
          <w:szCs w:val="24"/>
          <w:lang w:eastAsia="ru-RU"/>
        </w:rPr>
        <w:t>ПРИВАТНЕ ПІДПРИЄМСТВО (120).</w:t>
      </w:r>
    </w:p>
    <w:p w:rsidR="008C0AAB" w:rsidRPr="008C0AAB" w:rsidRDefault="008C0AAB" w:rsidP="008C0AAB">
      <w:pPr>
        <w:spacing w:after="0" w:line="360" w:lineRule="auto"/>
        <w:ind w:firstLine="709"/>
        <w:jc w:val="both"/>
        <w:rPr>
          <w:rFonts w:ascii="Times New Roman" w:eastAsia="Times New Roman" w:hAnsi="Times New Roman" w:cs="Times New Roman"/>
          <w:i/>
          <w:sz w:val="24"/>
          <w:szCs w:val="24"/>
          <w:lang w:val="uk-UA" w:eastAsia="ru-RU"/>
        </w:rPr>
      </w:pPr>
      <w:r w:rsidRPr="008C0AAB">
        <w:rPr>
          <w:rFonts w:ascii="Times New Roman" w:eastAsia="Times New Roman" w:hAnsi="Times New Roman" w:cs="Times New Roman"/>
          <w:i/>
          <w:sz w:val="24"/>
          <w:szCs w:val="24"/>
          <w:lang w:val="uk-UA" w:eastAsia="ru-RU"/>
        </w:rPr>
        <w:t>Код виду діяльності за КВЕД:</w:t>
      </w:r>
    </w:p>
    <w:p w:rsidR="008C0AAB" w:rsidRPr="008C0AAB" w:rsidRDefault="008C0AAB" w:rsidP="008C0AAB">
      <w:pPr>
        <w:spacing w:after="0" w:line="360" w:lineRule="auto"/>
        <w:ind w:right="-1" w:firstLine="709"/>
        <w:jc w:val="both"/>
        <w:rPr>
          <w:rFonts w:ascii="Times New Roman" w:eastAsia="Times New Roman" w:hAnsi="Times New Roman" w:cs="Times New Roman"/>
          <w:sz w:val="24"/>
          <w:szCs w:val="20"/>
          <w:highlight w:val="green"/>
          <w:lang w:eastAsia="ru-RU"/>
        </w:rPr>
      </w:pPr>
      <w:r w:rsidRPr="008C0AAB">
        <w:rPr>
          <w:rFonts w:ascii="Times New Roman" w:eastAsia="Times New Roman" w:hAnsi="Times New Roman" w:cs="Times New Roman"/>
          <w:sz w:val="24"/>
          <w:szCs w:val="20"/>
          <w:lang w:eastAsia="ru-RU"/>
        </w:rPr>
        <w:t xml:space="preserve">20.15 Виробництво добрив і азотних сполук (основний); </w:t>
      </w:r>
    </w:p>
    <w:p w:rsidR="008C0AAB" w:rsidRPr="008C0AAB" w:rsidRDefault="008C0AAB" w:rsidP="008C0AAB">
      <w:pPr>
        <w:spacing w:after="0" w:line="360" w:lineRule="auto"/>
        <w:ind w:right="-1" w:firstLine="709"/>
        <w:rPr>
          <w:rFonts w:ascii="Times New Roman" w:eastAsia="Times New Roman" w:hAnsi="Times New Roman" w:cs="Times New Roman"/>
          <w:sz w:val="24"/>
          <w:szCs w:val="20"/>
          <w:lang w:val="uk-UA" w:eastAsia="ru-RU"/>
        </w:rPr>
      </w:pPr>
      <w:r w:rsidRPr="008C0AAB">
        <w:rPr>
          <w:rFonts w:ascii="Times New Roman" w:eastAsia="Times New Roman" w:hAnsi="Times New Roman" w:cs="Times New Roman"/>
          <w:sz w:val="24"/>
          <w:szCs w:val="20"/>
          <w:lang w:val="uk-UA" w:eastAsia="ru-RU"/>
        </w:rPr>
        <w:t>20.20 Виробництво пестицидів та іншої агрохімічної продукції;</w:t>
      </w:r>
    </w:p>
    <w:p w:rsidR="008C0AAB" w:rsidRPr="008C0AAB" w:rsidRDefault="008C0AAB" w:rsidP="008C0AAB">
      <w:pPr>
        <w:spacing w:after="0" w:line="360" w:lineRule="auto"/>
        <w:ind w:right="-1" w:firstLine="709"/>
        <w:rPr>
          <w:rFonts w:ascii="Times New Roman" w:eastAsia="Times New Roman" w:hAnsi="Times New Roman" w:cs="Times New Roman"/>
          <w:sz w:val="24"/>
          <w:szCs w:val="20"/>
          <w:lang w:val="uk-UA" w:eastAsia="ru-RU"/>
        </w:rPr>
      </w:pPr>
      <w:r w:rsidRPr="008C0AAB">
        <w:rPr>
          <w:rFonts w:ascii="Times New Roman" w:eastAsia="Times New Roman" w:hAnsi="Times New Roman" w:cs="Times New Roman"/>
          <w:sz w:val="24"/>
          <w:szCs w:val="20"/>
          <w:lang w:val="uk-UA" w:eastAsia="ru-RU"/>
        </w:rPr>
        <w:t>82.99 Інші види допоміжного обслуговування господарської діяльності, не включені в інші категорії;</w:t>
      </w:r>
    </w:p>
    <w:p w:rsidR="008C0AAB" w:rsidRPr="008C0AAB" w:rsidRDefault="008C0AAB" w:rsidP="008C0AAB">
      <w:pPr>
        <w:spacing w:after="0" w:line="360" w:lineRule="auto"/>
        <w:ind w:right="-1" w:firstLine="709"/>
        <w:rPr>
          <w:rFonts w:ascii="Times New Roman" w:eastAsia="Times New Roman" w:hAnsi="Times New Roman" w:cs="Times New Roman"/>
          <w:sz w:val="24"/>
          <w:szCs w:val="20"/>
          <w:lang w:val="uk-UA" w:eastAsia="ru-RU"/>
        </w:rPr>
      </w:pPr>
      <w:r w:rsidRPr="008C0AAB">
        <w:rPr>
          <w:rFonts w:ascii="Times New Roman" w:eastAsia="Times New Roman" w:hAnsi="Times New Roman" w:cs="Times New Roman"/>
          <w:sz w:val="24"/>
          <w:szCs w:val="20"/>
          <w:lang w:val="uk-UA" w:eastAsia="ru-RU"/>
        </w:rPr>
        <w:t>46.75 Оптова торгівля хімічною продукцією.</w:t>
      </w:r>
    </w:p>
    <w:p w:rsidR="008C0AAB" w:rsidRPr="008C0AAB" w:rsidRDefault="008C0AAB" w:rsidP="008C0AAB">
      <w:pPr>
        <w:spacing w:after="0" w:line="360" w:lineRule="auto"/>
        <w:ind w:right="-1" w:firstLine="709"/>
        <w:rPr>
          <w:rFonts w:ascii="Times New Roman" w:eastAsia="Calibri" w:hAnsi="Times New Roman" w:cs="Times New Roman"/>
          <w:sz w:val="24"/>
          <w:szCs w:val="24"/>
          <w:lang w:val="uk-UA"/>
        </w:rPr>
      </w:pPr>
      <w:r w:rsidRPr="008C0AAB">
        <w:rPr>
          <w:rFonts w:ascii="Times New Roman" w:eastAsia="Calibri" w:hAnsi="Times New Roman" w:cs="Times New Roman"/>
          <w:sz w:val="24"/>
          <w:szCs w:val="24"/>
          <w:lang w:val="uk-UA"/>
        </w:rPr>
        <w:t>Усього на підприємстві працює - 24 чол. з них 8 чол. ІТП.</w:t>
      </w:r>
    </w:p>
    <w:p w:rsidR="008C0AAB" w:rsidRPr="008C0AAB" w:rsidRDefault="008C0AAB" w:rsidP="008C0AAB">
      <w:pPr>
        <w:spacing w:after="0" w:line="360" w:lineRule="auto"/>
        <w:ind w:right="-1" w:firstLine="709"/>
        <w:jc w:val="both"/>
        <w:rPr>
          <w:rFonts w:ascii="Times New Roman" w:eastAsia="Times New Roman" w:hAnsi="Times New Roman" w:cs="Times New Roman"/>
          <w:sz w:val="24"/>
          <w:szCs w:val="20"/>
          <w:highlight w:val="green"/>
          <w:lang w:eastAsia="ru-RU"/>
        </w:rPr>
      </w:pPr>
      <w:r w:rsidRPr="008C0AAB">
        <w:rPr>
          <w:rFonts w:ascii="Times New Roman" w:eastAsia="Times New Roman" w:hAnsi="Times New Roman" w:cs="Times New Roman"/>
          <w:sz w:val="24"/>
          <w:szCs w:val="24"/>
          <w:lang w:val="uk-UA" w:eastAsia="ru-RU"/>
        </w:rPr>
        <w:t xml:space="preserve">Режим роботи підприємства: </w:t>
      </w:r>
      <w:r w:rsidRPr="008C0AAB">
        <w:rPr>
          <w:rFonts w:ascii="Times New Roman" w:eastAsia="Times New Roman" w:hAnsi="Times New Roman" w:cs="Times New Roman"/>
          <w:sz w:val="24"/>
          <w:szCs w:val="20"/>
          <w:lang w:val="uk-UA" w:eastAsia="ru-RU"/>
        </w:rPr>
        <w:t>252 днів на рік, 8-годинний робочий день. Т = 2016 год/рік</w:t>
      </w:r>
      <w:r w:rsidRPr="008C0AAB">
        <w:rPr>
          <w:rFonts w:ascii="Times New Roman" w:eastAsia="Times New Roman" w:hAnsi="Times New Roman" w:cs="Times New Roman"/>
          <w:sz w:val="24"/>
          <w:szCs w:val="20"/>
          <w:lang w:eastAsia="ru-RU"/>
        </w:rPr>
        <w:t>.</w:t>
      </w:r>
    </w:p>
    <w:p w:rsidR="008C0AAB" w:rsidRPr="008C0AAB" w:rsidRDefault="008C0AAB" w:rsidP="008C0AAB">
      <w:pPr>
        <w:spacing w:after="0" w:line="336"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i/>
          <w:sz w:val="24"/>
          <w:szCs w:val="20"/>
          <w:lang w:val="uk-UA" w:eastAsia="ru-RU"/>
        </w:rPr>
        <w:t xml:space="preserve">Дані про наявність на підприємстві служби по охороні атмосферного повітря, лабораторії по контролю стану навколишнього природного середовища: </w:t>
      </w:r>
      <w:r w:rsidRPr="008C0AAB">
        <w:rPr>
          <w:rFonts w:ascii="Times New Roman" w:eastAsia="Times New Roman" w:hAnsi="Times New Roman" w:cs="Times New Roman"/>
          <w:sz w:val="24"/>
          <w:szCs w:val="20"/>
          <w:lang w:val="uk-UA" w:eastAsia="ru-RU"/>
        </w:rPr>
        <w:t>на підприємстві відсутня служба по охороні атмосферного повітря та лабораторія по контролю стану навколишнього природного середовища.</w:t>
      </w:r>
    </w:p>
    <w:p w:rsidR="008C0AAB" w:rsidRPr="008C0AAB" w:rsidRDefault="008C0AAB" w:rsidP="008C0AAB">
      <w:pPr>
        <w:spacing w:after="0" w:line="360" w:lineRule="auto"/>
        <w:ind w:firstLine="708"/>
        <w:jc w:val="both"/>
        <w:rPr>
          <w:rFonts w:ascii="Times New Roman" w:eastAsia="Times New Roman" w:hAnsi="Times New Roman" w:cs="Times New Roman"/>
          <w:b/>
          <w:i/>
          <w:sz w:val="24"/>
          <w:szCs w:val="24"/>
          <w:u w:val="single"/>
          <w:lang w:val="uk-UA" w:eastAsia="ru-RU"/>
        </w:rPr>
      </w:pPr>
    </w:p>
    <w:p w:rsidR="008C0AAB" w:rsidRPr="008C0AAB" w:rsidRDefault="008C0AAB" w:rsidP="008C0AAB">
      <w:pPr>
        <w:spacing w:after="0" w:line="360" w:lineRule="auto"/>
        <w:ind w:firstLine="708"/>
        <w:jc w:val="both"/>
        <w:rPr>
          <w:rFonts w:ascii="Times New Roman" w:eastAsia="Times New Roman" w:hAnsi="Times New Roman" w:cs="Times New Roman"/>
          <w:bCs/>
          <w:sz w:val="24"/>
          <w:szCs w:val="24"/>
          <w:lang w:val="uk-UA" w:eastAsia="ru-RU"/>
        </w:rPr>
      </w:pPr>
      <w:r w:rsidRPr="008C0AAB">
        <w:rPr>
          <w:rFonts w:ascii="Times New Roman" w:eastAsia="Times New Roman" w:hAnsi="Times New Roman" w:cs="Times New Roman"/>
          <w:b/>
          <w:i/>
          <w:sz w:val="24"/>
          <w:szCs w:val="24"/>
          <w:u w:val="single"/>
          <w:lang w:val="uk-UA" w:eastAsia="ru-RU"/>
        </w:rPr>
        <w:t xml:space="preserve">Термін дії дозволу на викиди:                              . </w:t>
      </w:r>
    </w:p>
    <w:p w:rsidR="008C0AAB" w:rsidRPr="008C0AAB" w:rsidRDefault="008C0AAB" w:rsidP="008C0AAB">
      <w:pPr>
        <w:autoSpaceDE w:val="0"/>
        <w:autoSpaceDN w:val="0"/>
        <w:spacing w:after="0" w:line="240" w:lineRule="auto"/>
        <w:jc w:val="both"/>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pageBreakBefore/>
        <w:autoSpaceDE w:val="0"/>
        <w:autoSpaceDN w:val="0"/>
        <w:spacing w:before="100" w:after="100" w:line="336"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lastRenderedPageBreak/>
        <w:t>11.1.2. Проектна і фактична виробнича потужність і продуктивність технологічного устаткування, режим роботи устаткування, баланс часу роботи устаткування</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Технологічні процеси виробництва, що пов'язані з виділенням ЗР в атмосферу є:</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 </w:t>
      </w:r>
      <w:r w:rsidRPr="008C0AAB">
        <w:rPr>
          <w:rFonts w:ascii="Times New Roman" w:eastAsia="Times New Roman" w:hAnsi="Times New Roman" w:cs="Times New Roman"/>
          <w:sz w:val="24"/>
          <w:szCs w:val="20"/>
          <w:lang w:val="uk-UA" w:eastAsia="ru-RU"/>
        </w:rPr>
        <w:t>виробництво добрив</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4"/>
          <w:lang w:val="uk-UA" w:eastAsia="ru-RU"/>
        </w:rPr>
        <w:t>(джер. 0001-0006);</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 </w:t>
      </w:r>
      <w:r w:rsidRPr="008C0AAB">
        <w:rPr>
          <w:rFonts w:ascii="Times New Roman" w:eastAsia="Times New Roman" w:hAnsi="Times New Roman" w:cs="Times New Roman"/>
          <w:sz w:val="24"/>
          <w:szCs w:val="20"/>
          <w:lang w:val="uk-UA" w:eastAsia="ru-RU"/>
        </w:rPr>
        <w:t xml:space="preserve">вироблення електроенергії </w:t>
      </w:r>
      <w:r w:rsidRPr="008C0AAB">
        <w:rPr>
          <w:rFonts w:ascii="Times New Roman" w:eastAsia="Times New Roman" w:hAnsi="Times New Roman" w:cs="Times New Roman"/>
          <w:sz w:val="24"/>
          <w:szCs w:val="24"/>
          <w:lang w:val="uk-UA" w:eastAsia="ru-RU"/>
        </w:rPr>
        <w:t>(джер. 0007);</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 </w:t>
      </w:r>
      <w:r w:rsidRPr="008C0AAB">
        <w:rPr>
          <w:rFonts w:ascii="Times New Roman" w:eastAsia="Times New Roman" w:hAnsi="Times New Roman" w:cs="Times New Roman"/>
          <w:sz w:val="24"/>
          <w:szCs w:val="20"/>
          <w:lang w:val="uk-UA" w:eastAsia="ru-RU"/>
        </w:rPr>
        <w:t xml:space="preserve">проведення лабораторних досліджень </w:t>
      </w:r>
      <w:r w:rsidRPr="008C0AAB">
        <w:rPr>
          <w:rFonts w:ascii="Times New Roman" w:eastAsia="Times New Roman" w:hAnsi="Times New Roman" w:cs="Times New Roman"/>
          <w:sz w:val="24"/>
          <w:szCs w:val="24"/>
          <w:lang w:val="uk-UA" w:eastAsia="ru-RU"/>
        </w:rPr>
        <w:t>(джер. 0008);</w:t>
      </w:r>
    </w:p>
    <w:p w:rsidR="008C0AAB" w:rsidRPr="008C0AAB" w:rsidRDefault="008C0AAB" w:rsidP="008C0AAB">
      <w:pPr>
        <w:spacing w:after="0" w:line="360" w:lineRule="auto"/>
        <w:ind w:firstLine="709"/>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 xml:space="preserve">11.1.2.1. </w:t>
      </w:r>
      <w:r w:rsidRPr="008C0AAB">
        <w:rPr>
          <w:rFonts w:ascii="Times New Roman" w:eastAsia="Times New Roman" w:hAnsi="Times New Roman" w:cs="Times New Roman"/>
          <w:b/>
          <w:i/>
          <w:sz w:val="24"/>
          <w:szCs w:val="24"/>
          <w:lang w:eastAsia="ru-RU"/>
        </w:rPr>
        <w:t>Цех з виробництва біо-продуцента</w:t>
      </w:r>
      <w:r w:rsidRPr="008C0AAB">
        <w:rPr>
          <w:rFonts w:ascii="Times New Roman" w:eastAsia="Times New Roman" w:hAnsi="Times New Roman" w:cs="Times New Roman"/>
          <w:b/>
          <w:i/>
          <w:sz w:val="24"/>
          <w:szCs w:val="24"/>
          <w:lang w:val="uk-UA" w:eastAsia="ru-RU"/>
        </w:rPr>
        <w:t>– джерело 0001.</w:t>
      </w:r>
    </w:p>
    <w:p w:rsidR="008C0AAB" w:rsidRPr="008C0AAB" w:rsidRDefault="008C0AAB" w:rsidP="008C0AAB">
      <w:pPr>
        <w:spacing w:after="0" w:line="360" w:lineRule="auto"/>
        <w:ind w:firstLine="720"/>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Площа цеху – </w:t>
      </w:r>
      <w:smartTag w:uri="urn:schemas-microsoft-com:office:smarttags" w:element="metricconverter">
        <w:smartTagPr>
          <w:attr w:name="ProductID" w:val="1084 м2"/>
        </w:smartTagPr>
        <w:r w:rsidRPr="008C0AAB">
          <w:rPr>
            <w:rFonts w:ascii="Times New Roman" w:eastAsia="Times New Roman" w:hAnsi="Times New Roman" w:cs="Times New Roman"/>
            <w:sz w:val="24"/>
            <w:szCs w:val="24"/>
            <w:lang w:val="uk-UA" w:eastAsia="ru-RU"/>
          </w:rPr>
          <w:t>1084 м</w:t>
        </w:r>
        <w:r w:rsidRPr="008C0AAB">
          <w:rPr>
            <w:rFonts w:ascii="Times New Roman" w:eastAsia="Times New Roman" w:hAnsi="Times New Roman" w:cs="Times New Roman"/>
            <w:sz w:val="24"/>
            <w:szCs w:val="24"/>
            <w:vertAlign w:val="superscript"/>
            <w:lang w:val="uk-UA" w:eastAsia="ru-RU"/>
          </w:rPr>
          <w:t>2</w:t>
        </w:r>
      </w:smartTag>
      <w:r w:rsidRPr="008C0AAB">
        <w:rPr>
          <w:rFonts w:ascii="Times New Roman" w:eastAsia="Times New Roman" w:hAnsi="Times New Roman" w:cs="Times New Roman"/>
          <w:sz w:val="24"/>
          <w:szCs w:val="24"/>
          <w:lang w:val="uk-UA" w:eastAsia="ru-RU"/>
        </w:rPr>
        <w:t>.</w:t>
      </w:r>
    </w:p>
    <w:p w:rsidR="008C0AAB" w:rsidRPr="008C0AAB" w:rsidRDefault="008C0AAB" w:rsidP="008C0AAB">
      <w:pPr>
        <w:spacing w:after="0" w:line="360" w:lineRule="auto"/>
        <w:ind w:firstLine="720"/>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Час роботи цеху –2016 год/рік.</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Навантаження –50%.</w:t>
      </w:r>
    </w:p>
    <w:p w:rsidR="008C0AAB" w:rsidRPr="008C0AAB" w:rsidRDefault="008C0AAB" w:rsidP="008C0AAB">
      <w:pPr>
        <w:spacing w:after="0" w:line="360" w:lineRule="auto"/>
        <w:ind w:firstLine="709"/>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 xml:space="preserve">11.1.2.2. </w:t>
      </w:r>
      <w:r w:rsidRPr="008C0AAB">
        <w:rPr>
          <w:rFonts w:ascii="Times New Roman" w:eastAsia="Times New Roman" w:hAnsi="Times New Roman" w:cs="Times New Roman"/>
          <w:b/>
          <w:i/>
          <w:sz w:val="24"/>
          <w:szCs w:val="24"/>
          <w:lang w:eastAsia="ru-RU"/>
        </w:rPr>
        <w:t>Цех з виробництва хелатів, регуляторів росту та добрив</w:t>
      </w:r>
      <w:r w:rsidRPr="008C0AAB">
        <w:rPr>
          <w:rFonts w:ascii="Times New Roman" w:eastAsia="Times New Roman" w:hAnsi="Times New Roman" w:cs="Times New Roman"/>
          <w:b/>
          <w:i/>
          <w:sz w:val="24"/>
          <w:szCs w:val="24"/>
          <w:lang w:val="uk-UA" w:eastAsia="ru-RU"/>
        </w:rPr>
        <w:t>– джерело 0002-0004.</w:t>
      </w:r>
    </w:p>
    <w:p w:rsidR="008C0AAB" w:rsidRPr="008C0AAB" w:rsidRDefault="008C0AAB" w:rsidP="008C0AAB">
      <w:pPr>
        <w:spacing w:after="0" w:line="360" w:lineRule="auto"/>
        <w:ind w:firstLine="720"/>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Площа цеху – </w:t>
      </w:r>
      <w:smartTag w:uri="urn:schemas-microsoft-com:office:smarttags" w:element="metricconverter">
        <w:smartTagPr>
          <w:attr w:name="ProductID" w:val="1610 м2"/>
        </w:smartTagPr>
        <w:r w:rsidRPr="008C0AAB">
          <w:rPr>
            <w:rFonts w:ascii="Times New Roman" w:eastAsia="Times New Roman" w:hAnsi="Times New Roman" w:cs="Times New Roman"/>
            <w:sz w:val="24"/>
            <w:szCs w:val="24"/>
            <w:lang w:val="uk-UA" w:eastAsia="ru-RU"/>
          </w:rPr>
          <w:t>1610 м</w:t>
        </w:r>
        <w:r w:rsidRPr="008C0AAB">
          <w:rPr>
            <w:rFonts w:ascii="Times New Roman" w:eastAsia="Times New Roman" w:hAnsi="Times New Roman" w:cs="Times New Roman"/>
            <w:sz w:val="24"/>
            <w:szCs w:val="24"/>
            <w:vertAlign w:val="superscript"/>
            <w:lang w:val="uk-UA" w:eastAsia="ru-RU"/>
          </w:rPr>
          <w:t>2</w:t>
        </w:r>
      </w:smartTag>
      <w:r w:rsidRPr="008C0AAB">
        <w:rPr>
          <w:rFonts w:ascii="Times New Roman" w:eastAsia="Times New Roman" w:hAnsi="Times New Roman" w:cs="Times New Roman"/>
          <w:sz w:val="24"/>
          <w:szCs w:val="24"/>
          <w:lang w:val="uk-UA" w:eastAsia="ru-RU"/>
        </w:rPr>
        <w:t>.</w:t>
      </w:r>
    </w:p>
    <w:p w:rsidR="008C0AAB" w:rsidRPr="008C0AAB" w:rsidRDefault="008C0AAB" w:rsidP="008C0AAB">
      <w:pPr>
        <w:spacing w:after="0" w:line="360" w:lineRule="auto"/>
        <w:ind w:firstLine="720"/>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Час роботи цеху –2016 год/рік.</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Навантаження –50%.</w:t>
      </w:r>
    </w:p>
    <w:p w:rsidR="008C0AAB" w:rsidRPr="008C0AAB" w:rsidRDefault="008C0AAB" w:rsidP="008C0AAB">
      <w:pPr>
        <w:spacing w:after="0" w:line="360" w:lineRule="auto"/>
        <w:ind w:firstLine="709"/>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 xml:space="preserve">11.1.2.3. </w:t>
      </w:r>
      <w:r w:rsidRPr="008C0AAB">
        <w:rPr>
          <w:rFonts w:ascii="Times New Roman" w:eastAsia="Times New Roman" w:hAnsi="Times New Roman" w:cs="Times New Roman"/>
          <w:b/>
          <w:i/>
          <w:sz w:val="24"/>
          <w:szCs w:val="24"/>
          <w:lang w:eastAsia="ru-RU"/>
        </w:rPr>
        <w:t>Цех з виробництва гуматів</w:t>
      </w:r>
      <w:r w:rsidRPr="008C0AAB">
        <w:rPr>
          <w:rFonts w:ascii="Times New Roman" w:eastAsia="Times New Roman" w:hAnsi="Times New Roman" w:cs="Times New Roman"/>
          <w:b/>
          <w:i/>
          <w:sz w:val="24"/>
          <w:szCs w:val="24"/>
          <w:lang w:val="uk-UA" w:eastAsia="ru-RU"/>
        </w:rPr>
        <w:t xml:space="preserve"> – джерело 0005-0006.</w:t>
      </w:r>
    </w:p>
    <w:p w:rsidR="008C0AAB" w:rsidRPr="008C0AAB" w:rsidRDefault="008C0AAB" w:rsidP="008C0AAB">
      <w:pPr>
        <w:spacing w:after="0" w:line="360" w:lineRule="auto"/>
        <w:ind w:firstLine="720"/>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Площа цеху – </w:t>
      </w:r>
      <w:smartTag w:uri="urn:schemas-microsoft-com:office:smarttags" w:element="metricconverter">
        <w:smartTagPr>
          <w:attr w:name="ProductID" w:val="693,3 м2"/>
        </w:smartTagPr>
        <w:r w:rsidRPr="008C0AAB">
          <w:rPr>
            <w:rFonts w:ascii="Times New Roman" w:eastAsia="Times New Roman" w:hAnsi="Times New Roman" w:cs="Times New Roman"/>
            <w:sz w:val="24"/>
            <w:szCs w:val="24"/>
            <w:lang w:val="uk-UA" w:eastAsia="ru-RU"/>
          </w:rPr>
          <w:t>693,3 м</w:t>
        </w:r>
        <w:r w:rsidRPr="008C0AAB">
          <w:rPr>
            <w:rFonts w:ascii="Times New Roman" w:eastAsia="Times New Roman" w:hAnsi="Times New Roman" w:cs="Times New Roman"/>
            <w:sz w:val="24"/>
            <w:szCs w:val="24"/>
            <w:vertAlign w:val="superscript"/>
            <w:lang w:val="uk-UA" w:eastAsia="ru-RU"/>
          </w:rPr>
          <w:t>2</w:t>
        </w:r>
      </w:smartTag>
      <w:r w:rsidRPr="008C0AAB">
        <w:rPr>
          <w:rFonts w:ascii="Times New Roman" w:eastAsia="Times New Roman" w:hAnsi="Times New Roman" w:cs="Times New Roman"/>
          <w:sz w:val="24"/>
          <w:szCs w:val="24"/>
          <w:lang w:val="uk-UA" w:eastAsia="ru-RU"/>
        </w:rPr>
        <w:t>.</w:t>
      </w:r>
    </w:p>
    <w:p w:rsidR="008C0AAB" w:rsidRPr="008C0AAB" w:rsidRDefault="008C0AAB" w:rsidP="008C0AAB">
      <w:pPr>
        <w:spacing w:after="0" w:line="360" w:lineRule="auto"/>
        <w:ind w:firstLine="720"/>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Час роботи цеху –2016 год/рік.</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Навантаження –50%.</w:t>
      </w:r>
    </w:p>
    <w:p w:rsidR="008C0AAB" w:rsidRPr="008C0AAB" w:rsidRDefault="008C0AAB" w:rsidP="008C0AAB">
      <w:pPr>
        <w:spacing w:after="0" w:line="360" w:lineRule="auto"/>
        <w:ind w:firstLine="709"/>
        <w:rPr>
          <w:rFonts w:ascii="Times New Roman" w:eastAsia="Times New Roman" w:hAnsi="Times New Roman" w:cs="Times New Roman"/>
          <w:b/>
          <w:sz w:val="24"/>
          <w:szCs w:val="20"/>
          <w:u w:val="single"/>
          <w:lang w:val="uk-UA" w:eastAsia="ru-RU"/>
        </w:rPr>
      </w:pPr>
      <w:r w:rsidRPr="008C0AAB">
        <w:rPr>
          <w:rFonts w:ascii="Times New Roman" w:eastAsia="Times New Roman" w:hAnsi="Times New Roman" w:cs="Times New Roman"/>
          <w:b/>
          <w:i/>
          <w:spacing w:val="-4"/>
          <w:sz w:val="24"/>
          <w:szCs w:val="24"/>
          <w:lang w:val="uk-UA" w:eastAsia="ru-RU"/>
        </w:rPr>
        <w:t xml:space="preserve">11.1.2.4. </w:t>
      </w:r>
      <w:r w:rsidRPr="008C0AAB">
        <w:rPr>
          <w:rFonts w:ascii="Times New Roman" w:eastAsia="Times New Roman" w:hAnsi="Times New Roman" w:cs="Times New Roman"/>
          <w:b/>
          <w:i/>
          <w:sz w:val="24"/>
          <w:szCs w:val="20"/>
          <w:lang w:eastAsia="ru-RU"/>
        </w:rPr>
        <w:t>Дизель</w:t>
      </w:r>
      <w:r w:rsidRPr="008C0AAB">
        <w:rPr>
          <w:rFonts w:ascii="Times New Roman" w:eastAsia="Times New Roman" w:hAnsi="Times New Roman" w:cs="Times New Roman"/>
          <w:b/>
          <w:i/>
          <w:sz w:val="24"/>
          <w:szCs w:val="20"/>
          <w:lang w:val="uk-UA" w:eastAsia="ru-RU"/>
        </w:rPr>
        <w:t>-</w:t>
      </w:r>
      <w:r w:rsidRPr="008C0AAB">
        <w:rPr>
          <w:rFonts w:ascii="Times New Roman" w:eastAsia="Times New Roman" w:hAnsi="Times New Roman" w:cs="Times New Roman"/>
          <w:b/>
          <w:i/>
          <w:sz w:val="24"/>
          <w:szCs w:val="20"/>
          <w:lang w:eastAsia="ru-RU"/>
        </w:rPr>
        <w:t>генератор</w:t>
      </w:r>
      <w:r w:rsidRPr="008C0AAB">
        <w:rPr>
          <w:rFonts w:ascii="Times New Roman" w:eastAsia="Times New Roman" w:hAnsi="Times New Roman" w:cs="Times New Roman"/>
          <w:b/>
          <w:i/>
          <w:sz w:val="24"/>
          <w:szCs w:val="20"/>
          <w:lang w:val="uk-UA" w:eastAsia="ru-RU"/>
        </w:rPr>
        <w:t xml:space="preserve"> </w:t>
      </w:r>
      <w:r w:rsidRPr="008C0AAB">
        <w:rPr>
          <w:rFonts w:ascii="Times New Roman" w:eastAsia="Times New Roman" w:hAnsi="Times New Roman" w:cs="Times New Roman"/>
          <w:b/>
          <w:i/>
          <w:noProof/>
          <w:sz w:val="24"/>
          <w:szCs w:val="20"/>
          <w:lang w:val="uk-UA" w:eastAsia="ru-RU"/>
        </w:rPr>
        <w:t>Europower EPS103DE</w:t>
      </w:r>
      <w:r w:rsidRPr="008C0AAB">
        <w:rPr>
          <w:rFonts w:ascii="Times New Roman" w:eastAsia="Times New Roman" w:hAnsi="Times New Roman" w:cs="Times New Roman"/>
          <w:b/>
          <w:i/>
          <w:sz w:val="24"/>
          <w:szCs w:val="20"/>
          <w:lang w:eastAsia="ru-RU"/>
        </w:rPr>
        <w:t xml:space="preserve"> - джерело 0007</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0"/>
          <w:lang w:val="uk-UA" w:eastAsia="ru-RU"/>
        </w:rPr>
      </w:pPr>
      <w:r w:rsidRPr="008C0AAB">
        <w:rPr>
          <w:rFonts w:ascii="Times New Roman" w:eastAsia="Times New Roman" w:hAnsi="Times New Roman" w:cs="Times New Roman"/>
          <w:sz w:val="24"/>
          <w:szCs w:val="20"/>
          <w:lang w:val="uk-UA" w:eastAsia="ru-RU"/>
        </w:rPr>
        <w:t xml:space="preserve">Час роботи дизель - генератора 2 год/місяць, Т = 12 міс./рік*2 год/місяць = 24 год/рік. </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0"/>
          <w:lang w:val="uk-UA" w:eastAsia="ru-RU"/>
        </w:rPr>
      </w:pPr>
      <w:r w:rsidRPr="008C0AAB">
        <w:rPr>
          <w:rFonts w:ascii="Times New Roman" w:eastAsia="Times New Roman" w:hAnsi="Times New Roman" w:cs="Times New Roman"/>
          <w:sz w:val="24"/>
          <w:szCs w:val="20"/>
          <w:lang w:val="uk-UA" w:eastAsia="ru-RU"/>
        </w:rPr>
        <w:t>Щільності</w:t>
      </w:r>
      <w:r w:rsidRPr="008C0AAB">
        <w:rPr>
          <w:rFonts w:ascii="Times New Roman" w:eastAsia="Times New Roman" w:hAnsi="Times New Roman" w:cs="Times New Roman"/>
          <w:sz w:val="24"/>
          <w:szCs w:val="20"/>
          <w:lang w:eastAsia="ru-RU"/>
        </w:rPr>
        <w:t xml:space="preserve"> </w:t>
      </w:r>
      <w:r w:rsidRPr="008C0AAB">
        <w:rPr>
          <w:rFonts w:ascii="Times New Roman" w:eastAsia="Times New Roman" w:hAnsi="Times New Roman" w:cs="Times New Roman"/>
          <w:sz w:val="24"/>
          <w:szCs w:val="20"/>
          <w:lang w:val="uk-UA" w:eastAsia="ru-RU"/>
        </w:rPr>
        <w:t>дизпалива</w:t>
      </w:r>
      <w:r w:rsidRPr="008C0AAB">
        <w:rPr>
          <w:rFonts w:ascii="Times New Roman" w:eastAsia="Times New Roman" w:hAnsi="Times New Roman" w:cs="Times New Roman"/>
          <w:sz w:val="24"/>
          <w:szCs w:val="20"/>
          <w:lang w:eastAsia="ru-RU"/>
        </w:rPr>
        <w:t xml:space="preserve"> – 0,8</w:t>
      </w:r>
      <w:r w:rsidRPr="008C0AAB">
        <w:rPr>
          <w:rFonts w:ascii="Times New Roman" w:eastAsia="Times New Roman" w:hAnsi="Times New Roman" w:cs="Times New Roman"/>
          <w:sz w:val="24"/>
          <w:szCs w:val="20"/>
          <w:lang w:val="uk-UA" w:eastAsia="ru-RU"/>
        </w:rPr>
        <w:t>3</w:t>
      </w:r>
      <w:r w:rsidRPr="008C0AAB">
        <w:rPr>
          <w:rFonts w:ascii="Times New Roman" w:eastAsia="Times New Roman" w:hAnsi="Times New Roman" w:cs="Times New Roman"/>
          <w:sz w:val="24"/>
          <w:szCs w:val="20"/>
          <w:lang w:eastAsia="ru-RU"/>
        </w:rPr>
        <w:t xml:space="preserve"> т/м</w:t>
      </w:r>
      <w:r w:rsidRPr="008C0AAB">
        <w:rPr>
          <w:rFonts w:ascii="Times New Roman" w:eastAsia="Times New Roman" w:hAnsi="Times New Roman" w:cs="Times New Roman"/>
          <w:sz w:val="24"/>
          <w:szCs w:val="20"/>
          <w:vertAlign w:val="superscript"/>
          <w:lang w:eastAsia="ru-RU"/>
        </w:rPr>
        <w:t>3</w:t>
      </w:r>
      <w:r w:rsidRPr="008C0AAB">
        <w:rPr>
          <w:rFonts w:ascii="Times New Roman" w:eastAsia="Times New Roman" w:hAnsi="Times New Roman" w:cs="Times New Roman"/>
          <w:sz w:val="24"/>
          <w:szCs w:val="20"/>
          <w:lang w:eastAsia="ru-RU"/>
        </w:rPr>
        <w:t xml:space="preserve"> (кг/л).                                               </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0"/>
          <w:lang w:eastAsia="ru-RU"/>
        </w:rPr>
      </w:pPr>
      <w:r w:rsidRPr="008C0AAB">
        <w:rPr>
          <w:rFonts w:ascii="Times New Roman" w:eastAsia="Times New Roman" w:hAnsi="Times New Roman" w:cs="Times New Roman"/>
          <w:sz w:val="24"/>
          <w:szCs w:val="20"/>
          <w:lang w:eastAsia="ru-RU"/>
        </w:rPr>
        <w:t>Максимальна годинна витрата дизельного палива – 38,25  кг/год; 46,1 л/год.</w:t>
      </w:r>
    </w:p>
    <w:p w:rsidR="008C0AAB" w:rsidRPr="008C0AAB" w:rsidRDefault="008C0AAB" w:rsidP="008C0AAB">
      <w:pPr>
        <w:spacing w:after="0" w:line="322" w:lineRule="auto"/>
        <w:ind w:firstLine="708"/>
        <w:jc w:val="both"/>
        <w:rPr>
          <w:rFonts w:ascii="Times New Roman" w:eastAsia="Times New Roman" w:hAnsi="Times New Roman" w:cs="Times New Roman"/>
          <w:sz w:val="24"/>
          <w:szCs w:val="20"/>
          <w:lang w:eastAsia="ru-RU"/>
        </w:rPr>
      </w:pPr>
      <w:r w:rsidRPr="008C0AAB">
        <w:rPr>
          <w:rFonts w:ascii="Times New Roman" w:eastAsia="Times New Roman" w:hAnsi="Times New Roman" w:cs="Times New Roman"/>
          <w:sz w:val="24"/>
          <w:szCs w:val="20"/>
          <w:lang w:eastAsia="ru-RU"/>
        </w:rPr>
        <w:t>Річна витрата дизпалива – 0,918 т/рік; 1106 л/рік.</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Навантаження –50%.</w:t>
      </w:r>
    </w:p>
    <w:p w:rsidR="008C0AAB" w:rsidRPr="008C0AAB" w:rsidRDefault="008C0AAB" w:rsidP="008C0AAB">
      <w:pPr>
        <w:spacing w:after="0" w:line="360" w:lineRule="auto"/>
        <w:ind w:firstLine="720"/>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11.1.2.5. Лабораторія – джерело 0008.</w:t>
      </w:r>
    </w:p>
    <w:p w:rsidR="008C0AAB" w:rsidRPr="008C0AAB" w:rsidRDefault="008C0AAB" w:rsidP="008C0AAB">
      <w:pPr>
        <w:spacing w:after="0" w:line="360" w:lineRule="auto"/>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sz w:val="24"/>
          <w:szCs w:val="24"/>
          <w:lang w:val="uk-UA" w:eastAsia="ru-RU"/>
        </w:rPr>
        <w:tab/>
        <w:t xml:space="preserve">Площа лабораторії  – </w:t>
      </w:r>
      <w:smartTag w:uri="urn:schemas-microsoft-com:office:smarttags" w:element="metricconverter">
        <w:smartTagPr>
          <w:attr w:name="ProductID" w:val="390 м2"/>
        </w:smartTagPr>
        <w:r w:rsidRPr="008C0AAB">
          <w:rPr>
            <w:rFonts w:ascii="Times New Roman" w:eastAsia="Times New Roman" w:hAnsi="Times New Roman" w:cs="Times New Roman"/>
            <w:sz w:val="24"/>
            <w:szCs w:val="24"/>
            <w:lang w:val="uk-UA" w:eastAsia="ru-RU"/>
          </w:rPr>
          <w:t>390 м</w:t>
        </w:r>
        <w:r w:rsidRPr="008C0AAB">
          <w:rPr>
            <w:rFonts w:ascii="Times New Roman" w:eastAsia="Times New Roman" w:hAnsi="Times New Roman" w:cs="Times New Roman"/>
            <w:sz w:val="24"/>
            <w:szCs w:val="24"/>
            <w:vertAlign w:val="superscript"/>
            <w:lang w:val="uk-UA" w:eastAsia="ru-RU"/>
          </w:rPr>
          <w:t>2</w:t>
        </w:r>
      </w:smartTag>
      <w:r w:rsidRPr="008C0AAB">
        <w:rPr>
          <w:rFonts w:ascii="Times New Roman" w:eastAsia="Times New Roman" w:hAnsi="Times New Roman" w:cs="Times New Roman"/>
          <w:sz w:val="24"/>
          <w:szCs w:val="24"/>
          <w:lang w:val="uk-UA" w:eastAsia="ru-RU"/>
        </w:rPr>
        <w:t>.</w:t>
      </w:r>
    </w:p>
    <w:p w:rsidR="008C0AAB" w:rsidRPr="008C0AAB" w:rsidRDefault="008C0AAB" w:rsidP="008C0AAB">
      <w:pPr>
        <w:spacing w:after="0" w:line="360" w:lineRule="auto"/>
        <w:ind w:firstLine="720"/>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Час роботи цеху –2016 год/рік.</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Навантаження –50%.</w:t>
      </w:r>
    </w:p>
    <w:p w:rsidR="008C0AAB" w:rsidRPr="008C0AAB" w:rsidRDefault="008C0AAB" w:rsidP="008C0AAB">
      <w:pPr>
        <w:spacing w:after="0" w:line="360" w:lineRule="auto"/>
        <w:jc w:val="center"/>
        <w:rPr>
          <w:rFonts w:ascii="Times New Roman" w:eastAsia="Times New Roman" w:hAnsi="Times New Roman" w:cs="Times New Roman"/>
          <w:b/>
          <w:i/>
          <w:sz w:val="24"/>
          <w:szCs w:val="24"/>
          <w:u w:val="single"/>
          <w:lang w:val="uk-UA" w:eastAsia="ru-RU"/>
        </w:rPr>
      </w:pPr>
    </w:p>
    <w:p w:rsidR="008C0AAB" w:rsidRPr="008C0AAB" w:rsidRDefault="008C0AAB" w:rsidP="008C0AAB">
      <w:pPr>
        <w:spacing w:after="0" w:line="360" w:lineRule="auto"/>
        <w:jc w:val="center"/>
        <w:rPr>
          <w:rFonts w:ascii="Times New Roman" w:eastAsia="Times New Roman" w:hAnsi="Times New Roman" w:cs="Times New Roman"/>
          <w:b/>
          <w:i/>
          <w:sz w:val="24"/>
          <w:szCs w:val="24"/>
          <w:u w:val="single"/>
          <w:lang w:val="uk-UA" w:eastAsia="ru-RU"/>
        </w:rPr>
      </w:pPr>
    </w:p>
    <w:p w:rsidR="008C0AAB" w:rsidRPr="008C0AAB" w:rsidRDefault="008C0AAB" w:rsidP="008C0AAB">
      <w:pPr>
        <w:spacing w:after="0" w:line="360" w:lineRule="auto"/>
        <w:jc w:val="center"/>
        <w:rPr>
          <w:rFonts w:ascii="Times New Roman" w:eastAsia="Times New Roman" w:hAnsi="Times New Roman" w:cs="Times New Roman"/>
          <w:b/>
          <w:i/>
          <w:sz w:val="24"/>
          <w:szCs w:val="24"/>
          <w:u w:val="single"/>
          <w:lang w:val="uk-UA" w:eastAsia="ru-RU"/>
        </w:rPr>
      </w:pPr>
    </w:p>
    <w:p w:rsidR="008C0AAB" w:rsidRPr="008C0AAB" w:rsidRDefault="008C0AAB" w:rsidP="008C0AAB">
      <w:pPr>
        <w:spacing w:after="0" w:line="360" w:lineRule="auto"/>
        <w:jc w:val="center"/>
        <w:rPr>
          <w:rFonts w:ascii="Times New Roman" w:eastAsia="Times New Roman" w:hAnsi="Times New Roman" w:cs="Times New Roman"/>
          <w:b/>
          <w:i/>
          <w:sz w:val="24"/>
          <w:szCs w:val="24"/>
          <w:u w:val="single"/>
          <w:lang w:val="uk-UA" w:eastAsia="ru-RU"/>
        </w:rPr>
      </w:pPr>
    </w:p>
    <w:p w:rsidR="008C0AAB" w:rsidRPr="008C0AAB" w:rsidRDefault="008C0AAB" w:rsidP="008C0AAB">
      <w:pPr>
        <w:spacing w:after="0" w:line="360" w:lineRule="auto"/>
        <w:jc w:val="center"/>
        <w:rPr>
          <w:rFonts w:ascii="Times New Roman" w:eastAsia="Times New Roman" w:hAnsi="Times New Roman" w:cs="Times New Roman"/>
          <w:b/>
          <w:i/>
          <w:sz w:val="24"/>
          <w:szCs w:val="24"/>
          <w:u w:val="single"/>
          <w:lang w:val="uk-UA" w:eastAsia="ru-RU"/>
        </w:rPr>
      </w:pPr>
    </w:p>
    <w:p w:rsidR="008C0AAB" w:rsidRPr="008C0AAB" w:rsidRDefault="008C0AAB" w:rsidP="008C0AAB">
      <w:pPr>
        <w:spacing w:after="0" w:line="360" w:lineRule="auto"/>
        <w:jc w:val="center"/>
        <w:rPr>
          <w:rFonts w:ascii="Times New Roman" w:eastAsia="Times New Roman" w:hAnsi="Times New Roman" w:cs="Times New Roman"/>
          <w:b/>
          <w:i/>
          <w:sz w:val="24"/>
          <w:szCs w:val="24"/>
          <w:u w:val="single"/>
          <w:lang w:val="uk-UA" w:eastAsia="ru-RU"/>
        </w:rPr>
      </w:pPr>
    </w:p>
    <w:p w:rsidR="008C0AAB" w:rsidRPr="008C0AAB" w:rsidRDefault="008C0AAB" w:rsidP="008C0AAB">
      <w:pPr>
        <w:spacing w:after="0" w:line="360"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lastRenderedPageBreak/>
        <w:t>11.1.3.. Терміни введення в експлуатацію, нормативний термін амортизації, дата проведення останньої реконструкції або модернізації технологічного устаткування</w:t>
      </w:r>
    </w:p>
    <w:p w:rsidR="008C0AAB" w:rsidRPr="008C0AAB" w:rsidRDefault="008C0AAB" w:rsidP="008C0AAB">
      <w:pPr>
        <w:spacing w:after="0" w:line="360" w:lineRule="auto"/>
        <w:ind w:firstLine="708"/>
        <w:jc w:val="both"/>
        <w:rPr>
          <w:rFonts w:ascii="Times New Roman" w:eastAsia="Times New Roman" w:hAnsi="Times New Roman" w:cs="Times New Roman"/>
          <w:sz w:val="24"/>
          <w:szCs w:val="20"/>
          <w:lang w:val="uk-UA" w:eastAsia="ru-RU"/>
        </w:rPr>
      </w:pPr>
      <w:r w:rsidRPr="008C0AAB">
        <w:rPr>
          <w:rFonts w:ascii="Times New Roman" w:eastAsia="Times New Roman" w:hAnsi="Times New Roman" w:cs="Times New Roman"/>
          <w:sz w:val="24"/>
          <w:szCs w:val="20"/>
          <w:lang w:val="uk-UA" w:eastAsia="ru-RU"/>
        </w:rPr>
        <w:t>ПП</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«НВО</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 xml:space="preserve">«АГРОБІОІНОВАТІКА», веде свою діяльність з 2021 року. </w:t>
      </w:r>
    </w:p>
    <w:p w:rsidR="008C0AAB" w:rsidRPr="008C0AAB" w:rsidRDefault="008C0AAB" w:rsidP="008C0AAB">
      <w:pPr>
        <w:spacing w:after="0" w:line="360"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0"/>
          <w:lang w:val="uk-UA" w:eastAsia="ru-RU"/>
        </w:rPr>
        <w:t>Витяжна шафа в лабораторії; витяжна вентиляція та витяжна вентиляція з дефлектором</w:t>
      </w:r>
      <w:r w:rsidRPr="008C0AAB">
        <w:rPr>
          <w:rFonts w:ascii="Times New Roman" w:eastAsia="Times New Roman" w:hAnsi="Times New Roman" w:cs="Times New Roman"/>
          <w:sz w:val="24"/>
          <w:szCs w:val="24"/>
          <w:lang w:val="uk-UA" w:eastAsia="ru-RU"/>
        </w:rPr>
        <w:t xml:space="preserve"> в Цеху з виробництва халатів; регуляторів росту та добрив</w:t>
      </w:r>
      <w:r w:rsidRPr="008C0AAB">
        <w:rPr>
          <w:rFonts w:ascii="Times New Roman" w:eastAsia="Times New Roman" w:hAnsi="Times New Roman" w:cs="Times New Roman"/>
          <w:sz w:val="24"/>
          <w:szCs w:val="20"/>
          <w:lang w:val="uk-UA" w:eastAsia="ru-RU"/>
        </w:rPr>
        <w:t xml:space="preserve">, витяжна вентиляція в </w:t>
      </w:r>
      <w:r w:rsidRPr="008C0AAB">
        <w:rPr>
          <w:rFonts w:ascii="Times New Roman" w:eastAsia="Times New Roman" w:hAnsi="Times New Roman" w:cs="Times New Roman"/>
          <w:sz w:val="24"/>
          <w:szCs w:val="24"/>
          <w:lang w:val="uk-UA" w:eastAsia="ru-RU"/>
        </w:rPr>
        <w:t xml:space="preserve">Цеху з виробництва гумітів; </w:t>
      </w:r>
      <w:r w:rsidRPr="008C0AAB">
        <w:rPr>
          <w:rFonts w:ascii="Times New Roman" w:eastAsia="Times New Roman" w:hAnsi="Times New Roman" w:cs="Times New Roman"/>
          <w:sz w:val="24"/>
          <w:szCs w:val="20"/>
          <w:lang w:val="uk-UA" w:eastAsia="ru-RU"/>
        </w:rPr>
        <w:t>дефлектор в Цеху з виробництва біопродуценту, -   введені в експлуатацію в липні 2021 року.Нормативний строк амортизації – 25 років.</w:t>
      </w:r>
    </w:p>
    <w:p w:rsidR="008C0AAB" w:rsidRPr="008C0AAB" w:rsidRDefault="008C0AAB" w:rsidP="008C0AAB">
      <w:pPr>
        <w:spacing w:after="0" w:line="360"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0"/>
          <w:lang w:val="uk-UA" w:eastAsia="ru-RU"/>
        </w:rPr>
        <w:t>Автоматизована</w:t>
      </w:r>
      <w:r w:rsidRPr="008C0AAB">
        <w:rPr>
          <w:rFonts w:ascii="Times New Roman" w:eastAsia="Times New Roman" w:hAnsi="Times New Roman" w:cs="Times New Roman"/>
          <w:spacing w:val="66"/>
          <w:sz w:val="24"/>
          <w:szCs w:val="20"/>
          <w:lang w:val="uk-UA" w:eastAsia="ru-RU"/>
        </w:rPr>
        <w:t xml:space="preserve"> </w:t>
      </w:r>
      <w:r w:rsidRPr="008C0AAB">
        <w:rPr>
          <w:rFonts w:ascii="Times New Roman" w:eastAsia="Times New Roman" w:hAnsi="Times New Roman" w:cs="Times New Roman"/>
          <w:sz w:val="24"/>
          <w:szCs w:val="20"/>
          <w:lang w:val="uk-UA" w:eastAsia="ru-RU"/>
        </w:rPr>
        <w:t>система</w:t>
      </w:r>
      <w:r w:rsidRPr="008C0AAB">
        <w:rPr>
          <w:rFonts w:ascii="Times New Roman" w:eastAsia="Times New Roman" w:hAnsi="Times New Roman" w:cs="Times New Roman"/>
          <w:spacing w:val="-2"/>
          <w:sz w:val="24"/>
          <w:szCs w:val="20"/>
          <w:lang w:val="uk-UA" w:eastAsia="ru-RU"/>
        </w:rPr>
        <w:t xml:space="preserve"> </w:t>
      </w:r>
      <w:r w:rsidRPr="008C0AAB">
        <w:rPr>
          <w:rFonts w:ascii="Times New Roman" w:eastAsia="Times New Roman" w:hAnsi="Times New Roman" w:cs="Times New Roman"/>
          <w:sz w:val="24"/>
          <w:szCs w:val="20"/>
          <w:lang w:val="uk-UA" w:eastAsia="ru-RU"/>
        </w:rPr>
        <w:t>управління</w:t>
      </w:r>
      <w:r w:rsidRPr="008C0AAB">
        <w:rPr>
          <w:rFonts w:ascii="Times New Roman" w:eastAsia="Times New Roman" w:hAnsi="Times New Roman" w:cs="Times New Roman"/>
          <w:spacing w:val="66"/>
          <w:sz w:val="24"/>
          <w:szCs w:val="20"/>
          <w:lang w:val="uk-UA" w:eastAsia="ru-RU"/>
        </w:rPr>
        <w:t xml:space="preserve"> </w:t>
      </w:r>
      <w:r w:rsidRPr="008C0AAB">
        <w:rPr>
          <w:rFonts w:ascii="Times New Roman" w:eastAsia="Times New Roman" w:hAnsi="Times New Roman" w:cs="Times New Roman"/>
          <w:sz w:val="24"/>
          <w:szCs w:val="20"/>
          <w:lang w:val="uk-UA" w:eastAsia="ru-RU"/>
        </w:rPr>
        <w:t>апаратів</w:t>
      </w:r>
      <w:r w:rsidRPr="008C0AAB">
        <w:rPr>
          <w:rFonts w:ascii="Times New Roman" w:eastAsia="Times New Roman" w:hAnsi="Times New Roman" w:cs="Times New Roman"/>
          <w:spacing w:val="-4"/>
          <w:sz w:val="24"/>
          <w:szCs w:val="20"/>
          <w:lang w:val="uk-UA" w:eastAsia="ru-RU"/>
        </w:rPr>
        <w:t xml:space="preserve"> </w:t>
      </w:r>
      <w:r w:rsidRPr="008C0AAB">
        <w:rPr>
          <w:rFonts w:ascii="Times New Roman" w:eastAsia="Times New Roman" w:hAnsi="Times New Roman" w:cs="Times New Roman"/>
          <w:sz w:val="24"/>
          <w:szCs w:val="20"/>
          <w:lang w:val="uk-UA" w:eastAsia="ru-RU"/>
        </w:rPr>
        <w:t xml:space="preserve">емальованих; апарат емальований зі змішуючим пристроєм об’ємом </w:t>
      </w:r>
      <w:smartTag w:uri="urn:schemas-microsoft-com:office:smarttags" w:element="metricconverter">
        <w:smartTagPr>
          <w:attr w:name="ProductID" w:val="6,3 м3"/>
        </w:smartTagPr>
        <w:r w:rsidRPr="008C0AAB">
          <w:rPr>
            <w:rFonts w:ascii="Times New Roman" w:eastAsia="Times New Roman" w:hAnsi="Times New Roman" w:cs="Times New Roman"/>
            <w:sz w:val="24"/>
            <w:szCs w:val="20"/>
            <w:lang w:val="uk-UA" w:eastAsia="ru-RU"/>
          </w:rPr>
          <w:t>6,3 м</w:t>
        </w:r>
        <w:r w:rsidRPr="008C0AAB">
          <w:rPr>
            <w:rFonts w:ascii="Times New Roman" w:eastAsia="Times New Roman" w:hAnsi="Times New Roman" w:cs="Times New Roman"/>
            <w:sz w:val="24"/>
            <w:szCs w:val="20"/>
            <w:vertAlign w:val="superscript"/>
            <w:lang w:val="uk-UA" w:eastAsia="ru-RU"/>
          </w:rPr>
          <w:t>3</w:t>
        </w:r>
      </w:smartTag>
      <w:r w:rsidRPr="008C0AAB">
        <w:rPr>
          <w:rFonts w:ascii="Times New Roman" w:eastAsia="Times New Roman" w:hAnsi="Times New Roman" w:cs="Times New Roman"/>
          <w:sz w:val="24"/>
          <w:szCs w:val="20"/>
          <w:lang w:val="uk-UA" w:eastAsia="ru-RU"/>
        </w:rPr>
        <w:t xml:space="preserve"> (3 од.) та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 xml:space="preserve">апарат емальований зі змішуючим пристроєм об’ємом </w:t>
      </w:r>
      <w:smartTag w:uri="urn:schemas-microsoft-com:office:smarttags" w:element="metricconverter">
        <w:smartTagPr>
          <w:attr w:name="ProductID" w:val="2,5 м3"/>
        </w:smartTagPr>
        <w:r w:rsidRPr="008C0AAB">
          <w:rPr>
            <w:rFonts w:ascii="Times New Roman" w:eastAsia="Times New Roman" w:hAnsi="Times New Roman" w:cs="Times New Roman"/>
            <w:sz w:val="24"/>
            <w:szCs w:val="20"/>
            <w:lang w:val="uk-UA" w:eastAsia="ru-RU"/>
          </w:rPr>
          <w:t>2,5 м</w:t>
        </w:r>
        <w:r w:rsidRPr="008C0AAB">
          <w:rPr>
            <w:rFonts w:ascii="Times New Roman" w:eastAsia="Times New Roman" w:hAnsi="Times New Roman" w:cs="Times New Roman"/>
            <w:sz w:val="24"/>
            <w:szCs w:val="20"/>
            <w:vertAlign w:val="superscript"/>
            <w:lang w:val="uk-UA" w:eastAsia="ru-RU"/>
          </w:rPr>
          <w:t>3</w:t>
        </w:r>
      </w:smartTag>
      <w:r w:rsidRPr="008C0AAB">
        <w:rPr>
          <w:rFonts w:ascii="Times New Roman" w:eastAsia="Times New Roman" w:hAnsi="Times New Roman" w:cs="Times New Roman"/>
          <w:sz w:val="24"/>
          <w:szCs w:val="20"/>
          <w:lang w:val="uk-UA" w:eastAsia="ru-RU"/>
        </w:rPr>
        <w:t xml:space="preserve"> </w:t>
      </w:r>
      <w:r w:rsidRPr="008C0AAB">
        <w:rPr>
          <w:rFonts w:ascii="Times New Roman" w:eastAsia="Times New Roman" w:hAnsi="Times New Roman" w:cs="Times New Roman"/>
          <w:i/>
          <w:sz w:val="24"/>
          <w:szCs w:val="20"/>
          <w:lang w:val="uk-UA" w:eastAsia="ru-RU"/>
        </w:rPr>
        <w:t>(реактори, в яких</w:t>
      </w:r>
      <w:r w:rsidRPr="008C0AAB">
        <w:rPr>
          <w:rFonts w:ascii="Times New Roman" w:eastAsia="Times New Roman" w:hAnsi="Times New Roman" w:cs="Times New Roman"/>
          <w:i/>
          <w:spacing w:val="1"/>
          <w:sz w:val="24"/>
          <w:szCs w:val="20"/>
          <w:lang w:val="uk-UA" w:eastAsia="ru-RU"/>
        </w:rPr>
        <w:t xml:space="preserve"> </w:t>
      </w:r>
      <w:r w:rsidRPr="008C0AAB">
        <w:rPr>
          <w:rFonts w:ascii="Times New Roman" w:eastAsia="Times New Roman" w:hAnsi="Times New Roman" w:cs="Times New Roman"/>
          <w:i/>
          <w:sz w:val="24"/>
          <w:szCs w:val="20"/>
          <w:lang w:val="uk-UA" w:eastAsia="ru-RU"/>
        </w:rPr>
        <w:t>вироблятиметься</w:t>
      </w:r>
      <w:r w:rsidRPr="008C0AAB">
        <w:rPr>
          <w:rFonts w:ascii="Times New Roman" w:eastAsia="Times New Roman" w:hAnsi="Times New Roman" w:cs="Times New Roman"/>
          <w:i/>
          <w:spacing w:val="1"/>
          <w:sz w:val="24"/>
          <w:szCs w:val="20"/>
          <w:lang w:val="uk-UA" w:eastAsia="ru-RU"/>
        </w:rPr>
        <w:t xml:space="preserve"> </w:t>
      </w:r>
      <w:r w:rsidRPr="008C0AAB">
        <w:rPr>
          <w:rFonts w:ascii="Times New Roman" w:eastAsia="Times New Roman" w:hAnsi="Times New Roman" w:cs="Times New Roman"/>
          <w:i/>
          <w:sz w:val="24"/>
          <w:szCs w:val="20"/>
          <w:lang w:val="uk-UA" w:eastAsia="ru-RU"/>
        </w:rPr>
        <w:t>продукція)</w:t>
      </w:r>
      <w:r w:rsidRPr="008C0AAB">
        <w:rPr>
          <w:rFonts w:ascii="Times New Roman" w:eastAsia="Times New Roman" w:hAnsi="Times New Roman" w:cs="Times New Roman"/>
          <w:sz w:val="24"/>
          <w:szCs w:val="20"/>
          <w:lang w:val="uk-UA" w:eastAsia="ru-RU"/>
        </w:rPr>
        <w:t>; ємкість двошарова харчова вертикальна 10000</w:t>
      </w:r>
      <w:r w:rsidRPr="008C0AAB">
        <w:rPr>
          <w:rFonts w:ascii="Times New Roman" w:eastAsia="Times New Roman" w:hAnsi="Times New Roman" w:cs="Times New Roman"/>
          <w:sz w:val="24"/>
          <w:szCs w:val="20"/>
          <w:lang w:eastAsia="ru-RU"/>
        </w:rPr>
        <w:t>RV</w:t>
      </w:r>
      <w:r w:rsidRPr="008C0AAB">
        <w:rPr>
          <w:rFonts w:ascii="Times New Roman" w:eastAsia="Times New Roman" w:hAnsi="Times New Roman" w:cs="Times New Roman"/>
          <w:sz w:val="24"/>
          <w:szCs w:val="20"/>
          <w:lang w:val="uk-UA" w:eastAsia="ru-RU"/>
        </w:rPr>
        <w:t>Д, ємкість двошарова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харчова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вертикальна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6500</w:t>
      </w:r>
      <w:r w:rsidRPr="008C0AAB">
        <w:rPr>
          <w:rFonts w:ascii="Times New Roman" w:eastAsia="Times New Roman" w:hAnsi="Times New Roman" w:cs="Times New Roman"/>
          <w:sz w:val="24"/>
          <w:szCs w:val="20"/>
          <w:lang w:eastAsia="ru-RU"/>
        </w:rPr>
        <w:t>RV</w:t>
      </w:r>
      <w:r w:rsidRPr="008C0AAB">
        <w:rPr>
          <w:rFonts w:ascii="Times New Roman" w:eastAsia="Times New Roman" w:hAnsi="Times New Roman" w:cs="Times New Roman"/>
          <w:sz w:val="24"/>
          <w:szCs w:val="20"/>
          <w:lang w:val="uk-UA" w:eastAsia="ru-RU"/>
        </w:rPr>
        <w:t>Д,</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ємкість</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харчова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вертикальна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eastAsia="ru-RU"/>
        </w:rPr>
        <w:t>EV</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 xml:space="preserve">11500(конус), ємкість харчова вертикальна </w:t>
      </w:r>
      <w:r w:rsidRPr="008C0AAB">
        <w:rPr>
          <w:rFonts w:ascii="Times New Roman" w:eastAsia="Times New Roman" w:hAnsi="Times New Roman" w:cs="Times New Roman"/>
          <w:sz w:val="24"/>
          <w:szCs w:val="20"/>
          <w:lang w:eastAsia="ru-RU"/>
        </w:rPr>
        <w:t>EV</w:t>
      </w:r>
      <w:r w:rsidRPr="008C0AAB">
        <w:rPr>
          <w:rFonts w:ascii="Times New Roman" w:eastAsia="Times New Roman" w:hAnsi="Times New Roman" w:cs="Times New Roman"/>
          <w:sz w:val="24"/>
          <w:szCs w:val="20"/>
          <w:lang w:val="uk-UA" w:eastAsia="ru-RU"/>
        </w:rPr>
        <w:t xml:space="preserve"> 2500 (конус), ємкість харчова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вертикальна</w:t>
      </w:r>
      <w:r w:rsidRPr="008C0AAB">
        <w:rPr>
          <w:rFonts w:ascii="Times New Roman" w:eastAsia="Times New Roman" w:hAnsi="Times New Roman" w:cs="Times New Roman"/>
          <w:spacing w:val="2"/>
          <w:sz w:val="24"/>
          <w:szCs w:val="20"/>
          <w:lang w:val="uk-UA" w:eastAsia="ru-RU"/>
        </w:rPr>
        <w:t xml:space="preserve"> </w:t>
      </w:r>
      <w:r w:rsidRPr="008C0AAB">
        <w:rPr>
          <w:rFonts w:ascii="Times New Roman" w:eastAsia="Times New Roman" w:hAnsi="Times New Roman" w:cs="Times New Roman"/>
          <w:sz w:val="24"/>
          <w:szCs w:val="20"/>
          <w:lang w:eastAsia="ru-RU"/>
        </w:rPr>
        <w:t>V</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6700</w:t>
      </w:r>
      <w:r w:rsidRPr="008C0AAB">
        <w:rPr>
          <w:rFonts w:ascii="Times New Roman" w:eastAsia="Times New Roman" w:hAnsi="Times New Roman" w:cs="Times New Roman"/>
          <w:spacing w:val="2"/>
          <w:sz w:val="24"/>
          <w:szCs w:val="20"/>
          <w:lang w:val="uk-UA" w:eastAsia="ru-RU"/>
        </w:rPr>
        <w:t xml:space="preserve"> </w:t>
      </w:r>
      <w:r w:rsidRPr="008C0AAB">
        <w:rPr>
          <w:rFonts w:ascii="Times New Roman" w:eastAsia="Times New Roman" w:hAnsi="Times New Roman" w:cs="Times New Roman"/>
          <w:sz w:val="24"/>
          <w:szCs w:val="20"/>
          <w:lang w:val="uk-UA" w:eastAsia="ru-RU"/>
        </w:rPr>
        <w:t>(конус)</w:t>
      </w:r>
      <w:r w:rsidRPr="008C0AAB">
        <w:rPr>
          <w:rFonts w:ascii="Times New Roman" w:eastAsia="Times New Roman" w:hAnsi="Times New Roman" w:cs="Times New Roman"/>
          <w:spacing w:val="6"/>
          <w:sz w:val="24"/>
          <w:szCs w:val="20"/>
          <w:lang w:val="uk-UA" w:eastAsia="ru-RU"/>
        </w:rPr>
        <w:t xml:space="preserve"> </w:t>
      </w:r>
      <w:r w:rsidRPr="008C0AAB">
        <w:rPr>
          <w:rFonts w:ascii="Times New Roman" w:eastAsia="Times New Roman" w:hAnsi="Times New Roman" w:cs="Times New Roman"/>
          <w:i/>
          <w:sz w:val="24"/>
          <w:szCs w:val="20"/>
          <w:lang w:val="uk-UA" w:eastAsia="ru-RU"/>
        </w:rPr>
        <w:t>(ємкості-відстійники)</w:t>
      </w:r>
      <w:r w:rsidRPr="008C0AAB">
        <w:rPr>
          <w:rFonts w:ascii="Times New Roman" w:eastAsia="Times New Roman" w:hAnsi="Times New Roman" w:cs="Times New Roman"/>
          <w:sz w:val="24"/>
          <w:szCs w:val="20"/>
          <w:lang w:val="uk-UA" w:eastAsia="ru-RU"/>
        </w:rPr>
        <w:t>; ємкість</w:t>
      </w:r>
      <w:r w:rsidRPr="008C0AAB">
        <w:rPr>
          <w:rFonts w:ascii="Times New Roman" w:eastAsia="Times New Roman" w:hAnsi="Times New Roman" w:cs="Times New Roman"/>
          <w:spacing w:val="17"/>
          <w:sz w:val="24"/>
          <w:szCs w:val="20"/>
          <w:lang w:val="uk-UA" w:eastAsia="ru-RU"/>
        </w:rPr>
        <w:t xml:space="preserve"> </w:t>
      </w:r>
      <w:r w:rsidRPr="008C0AAB">
        <w:rPr>
          <w:rFonts w:ascii="Times New Roman" w:eastAsia="Times New Roman" w:hAnsi="Times New Roman" w:cs="Times New Roman"/>
          <w:sz w:val="24"/>
          <w:szCs w:val="20"/>
          <w:lang w:val="uk-UA" w:eastAsia="ru-RU"/>
        </w:rPr>
        <w:t>харчова</w:t>
      </w:r>
      <w:r w:rsidRPr="008C0AAB">
        <w:rPr>
          <w:rFonts w:ascii="Times New Roman" w:eastAsia="Times New Roman" w:hAnsi="Times New Roman" w:cs="Times New Roman"/>
          <w:spacing w:val="16"/>
          <w:sz w:val="24"/>
          <w:szCs w:val="20"/>
          <w:lang w:val="uk-UA" w:eastAsia="ru-RU"/>
        </w:rPr>
        <w:t xml:space="preserve"> </w:t>
      </w:r>
      <w:r w:rsidRPr="008C0AAB">
        <w:rPr>
          <w:rFonts w:ascii="Times New Roman" w:eastAsia="Times New Roman" w:hAnsi="Times New Roman" w:cs="Times New Roman"/>
          <w:sz w:val="24"/>
          <w:szCs w:val="20"/>
          <w:lang w:val="uk-UA" w:eastAsia="ru-RU"/>
        </w:rPr>
        <w:t>вертикальна</w:t>
      </w:r>
      <w:r w:rsidRPr="008C0AAB">
        <w:rPr>
          <w:rFonts w:ascii="Times New Roman" w:eastAsia="Times New Roman" w:hAnsi="Times New Roman" w:cs="Times New Roman"/>
          <w:spacing w:val="16"/>
          <w:sz w:val="24"/>
          <w:szCs w:val="20"/>
          <w:lang w:val="uk-UA" w:eastAsia="ru-RU"/>
        </w:rPr>
        <w:t xml:space="preserve"> </w:t>
      </w:r>
      <w:r w:rsidRPr="008C0AAB">
        <w:rPr>
          <w:rFonts w:ascii="Times New Roman" w:eastAsia="Times New Roman" w:hAnsi="Times New Roman" w:cs="Times New Roman"/>
          <w:sz w:val="24"/>
          <w:szCs w:val="20"/>
          <w:lang w:eastAsia="ru-RU"/>
        </w:rPr>
        <w:t>EV</w:t>
      </w:r>
      <w:r w:rsidRPr="008C0AAB">
        <w:rPr>
          <w:rFonts w:ascii="Times New Roman" w:eastAsia="Times New Roman" w:hAnsi="Times New Roman" w:cs="Times New Roman"/>
          <w:spacing w:val="15"/>
          <w:sz w:val="24"/>
          <w:szCs w:val="20"/>
          <w:lang w:val="uk-UA" w:eastAsia="ru-RU"/>
        </w:rPr>
        <w:t xml:space="preserve"> </w:t>
      </w:r>
      <w:r w:rsidRPr="008C0AAB">
        <w:rPr>
          <w:rFonts w:ascii="Times New Roman" w:eastAsia="Times New Roman" w:hAnsi="Times New Roman" w:cs="Times New Roman"/>
          <w:sz w:val="24"/>
          <w:szCs w:val="20"/>
          <w:lang w:val="uk-UA" w:eastAsia="ru-RU"/>
        </w:rPr>
        <w:t>10000,</w:t>
      </w:r>
      <w:r w:rsidRPr="008C0AAB">
        <w:rPr>
          <w:rFonts w:ascii="Times New Roman" w:eastAsia="Times New Roman" w:hAnsi="Times New Roman" w:cs="Times New Roman"/>
          <w:spacing w:val="17"/>
          <w:sz w:val="24"/>
          <w:szCs w:val="20"/>
          <w:lang w:val="uk-UA" w:eastAsia="ru-RU"/>
        </w:rPr>
        <w:t xml:space="preserve"> </w:t>
      </w:r>
      <w:r w:rsidRPr="008C0AAB">
        <w:rPr>
          <w:rFonts w:ascii="Times New Roman" w:eastAsia="Times New Roman" w:hAnsi="Times New Roman" w:cs="Times New Roman"/>
          <w:sz w:val="24"/>
          <w:szCs w:val="20"/>
          <w:lang w:val="uk-UA" w:eastAsia="ru-RU"/>
        </w:rPr>
        <w:t>ємкість</w:t>
      </w:r>
      <w:r w:rsidRPr="008C0AAB">
        <w:rPr>
          <w:rFonts w:ascii="Times New Roman" w:eastAsia="Times New Roman" w:hAnsi="Times New Roman" w:cs="Times New Roman"/>
          <w:spacing w:val="17"/>
          <w:sz w:val="24"/>
          <w:szCs w:val="20"/>
          <w:lang w:val="uk-UA" w:eastAsia="ru-RU"/>
        </w:rPr>
        <w:t xml:space="preserve"> </w:t>
      </w:r>
      <w:r w:rsidRPr="008C0AAB">
        <w:rPr>
          <w:rFonts w:ascii="Times New Roman" w:eastAsia="Times New Roman" w:hAnsi="Times New Roman" w:cs="Times New Roman"/>
          <w:sz w:val="24"/>
          <w:szCs w:val="20"/>
          <w:lang w:val="uk-UA" w:eastAsia="ru-RU"/>
        </w:rPr>
        <w:t>харчова</w:t>
      </w:r>
      <w:r w:rsidRPr="008C0AAB">
        <w:rPr>
          <w:rFonts w:ascii="Times New Roman" w:eastAsia="Times New Roman" w:hAnsi="Times New Roman" w:cs="Times New Roman"/>
          <w:spacing w:val="16"/>
          <w:sz w:val="24"/>
          <w:szCs w:val="20"/>
          <w:lang w:val="uk-UA" w:eastAsia="ru-RU"/>
        </w:rPr>
        <w:t xml:space="preserve"> </w:t>
      </w:r>
      <w:r w:rsidRPr="008C0AAB">
        <w:rPr>
          <w:rFonts w:ascii="Times New Roman" w:eastAsia="Times New Roman" w:hAnsi="Times New Roman" w:cs="Times New Roman"/>
          <w:sz w:val="24"/>
          <w:szCs w:val="20"/>
          <w:lang w:val="uk-UA" w:eastAsia="ru-RU"/>
        </w:rPr>
        <w:t>вертикальна</w:t>
      </w:r>
      <w:r w:rsidRPr="008C0AAB">
        <w:rPr>
          <w:rFonts w:ascii="Times New Roman" w:eastAsia="Times New Roman" w:hAnsi="Times New Roman" w:cs="Times New Roman"/>
          <w:spacing w:val="16"/>
          <w:sz w:val="24"/>
          <w:szCs w:val="20"/>
          <w:lang w:val="uk-UA" w:eastAsia="ru-RU"/>
        </w:rPr>
        <w:t xml:space="preserve"> </w:t>
      </w:r>
      <w:r w:rsidRPr="008C0AAB">
        <w:rPr>
          <w:rFonts w:ascii="Times New Roman" w:eastAsia="Times New Roman" w:hAnsi="Times New Roman" w:cs="Times New Roman"/>
          <w:sz w:val="24"/>
          <w:szCs w:val="20"/>
          <w:lang w:eastAsia="ru-RU"/>
        </w:rPr>
        <w:t>EV</w:t>
      </w:r>
      <w:r w:rsidRPr="008C0AAB">
        <w:rPr>
          <w:rFonts w:ascii="Times New Roman" w:eastAsia="Times New Roman" w:hAnsi="Times New Roman" w:cs="Times New Roman"/>
          <w:sz w:val="24"/>
          <w:szCs w:val="20"/>
          <w:lang w:val="uk-UA" w:eastAsia="ru-RU"/>
        </w:rPr>
        <w:t>500</w:t>
      </w:r>
      <w:r w:rsidRPr="008C0AAB">
        <w:rPr>
          <w:rFonts w:ascii="Times New Roman" w:eastAsia="Times New Roman" w:hAnsi="Times New Roman" w:cs="Times New Roman"/>
          <w:spacing w:val="62"/>
          <w:sz w:val="24"/>
          <w:szCs w:val="20"/>
          <w:lang w:val="uk-UA" w:eastAsia="ru-RU"/>
        </w:rPr>
        <w:t xml:space="preserve"> </w:t>
      </w:r>
      <w:r w:rsidRPr="008C0AAB">
        <w:rPr>
          <w:rFonts w:ascii="Times New Roman" w:eastAsia="Times New Roman" w:hAnsi="Times New Roman" w:cs="Times New Roman"/>
          <w:i/>
          <w:sz w:val="24"/>
          <w:szCs w:val="20"/>
          <w:lang w:val="uk-UA" w:eastAsia="ru-RU"/>
        </w:rPr>
        <w:t>(ємність-водонакопичувач)</w:t>
      </w:r>
      <w:r w:rsidRPr="008C0AAB">
        <w:rPr>
          <w:rFonts w:ascii="Times New Roman" w:eastAsia="Times New Roman" w:hAnsi="Times New Roman" w:cs="Times New Roman"/>
          <w:sz w:val="24"/>
          <w:szCs w:val="20"/>
          <w:lang w:val="uk-UA" w:eastAsia="ru-RU"/>
        </w:rPr>
        <w:t>;</w:t>
      </w:r>
      <w:r w:rsidRPr="008C0AAB">
        <w:rPr>
          <w:rFonts w:ascii="Times New Roman" w:eastAsia="Times New Roman" w:hAnsi="Times New Roman" w:cs="Times New Roman"/>
          <w:sz w:val="24"/>
          <w:szCs w:val="24"/>
          <w:lang w:val="uk-UA" w:eastAsia="ru-RU"/>
        </w:rPr>
        <w:t xml:space="preserve"> мішалка</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sz w:val="24"/>
          <w:szCs w:val="24"/>
          <w:lang w:val="uk-UA" w:eastAsia="ru-RU"/>
        </w:rPr>
        <w:t>верхньопривідна</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sz w:val="24"/>
          <w:szCs w:val="24"/>
          <w:lang w:val="uk-UA" w:eastAsia="ru-RU"/>
        </w:rPr>
        <w:t>(2</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sz w:val="24"/>
          <w:szCs w:val="24"/>
          <w:lang w:val="uk-UA" w:eastAsia="ru-RU"/>
        </w:rPr>
        <w:t>од.)</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i/>
          <w:sz w:val="24"/>
          <w:szCs w:val="24"/>
          <w:lang w:eastAsia="ru-RU"/>
        </w:rPr>
        <w:t>(мішалка</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для</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вимішування</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продукції</w:t>
      </w:r>
      <w:r w:rsidRPr="008C0AAB">
        <w:rPr>
          <w:rFonts w:ascii="Times New Roman" w:eastAsia="Times New Roman" w:hAnsi="Times New Roman" w:cs="Times New Roman"/>
          <w:i/>
          <w:spacing w:val="-67"/>
          <w:sz w:val="24"/>
          <w:szCs w:val="24"/>
          <w:lang w:eastAsia="ru-RU"/>
        </w:rPr>
        <w:t xml:space="preserve"> </w:t>
      </w:r>
      <w:r w:rsidRPr="008C0AAB">
        <w:rPr>
          <w:rFonts w:ascii="Times New Roman" w:eastAsia="Times New Roman" w:hAnsi="Times New Roman" w:cs="Times New Roman"/>
          <w:i/>
          <w:sz w:val="24"/>
          <w:szCs w:val="24"/>
          <w:lang w:eastAsia="ru-RU"/>
        </w:rPr>
        <w:t>перед</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розливом)</w:t>
      </w:r>
      <w:r w:rsidRPr="008C0AAB">
        <w:rPr>
          <w:rFonts w:ascii="Times New Roman" w:eastAsia="Times New Roman" w:hAnsi="Times New Roman" w:cs="Times New Roman"/>
          <w:sz w:val="24"/>
          <w:szCs w:val="24"/>
          <w:lang w:eastAsia="ru-RU"/>
        </w:rPr>
        <w:t>; насос</w:t>
      </w:r>
      <w:r w:rsidRPr="008C0AAB">
        <w:rPr>
          <w:rFonts w:ascii="Times New Roman" w:eastAsia="Times New Roman" w:hAnsi="Times New Roman" w:cs="Times New Roman"/>
          <w:spacing w:val="-2"/>
          <w:sz w:val="24"/>
          <w:szCs w:val="24"/>
          <w:lang w:eastAsia="ru-RU"/>
        </w:rPr>
        <w:t xml:space="preserve"> </w:t>
      </w:r>
      <w:r w:rsidRPr="008C0AAB">
        <w:rPr>
          <w:rFonts w:ascii="Times New Roman" w:eastAsia="Times New Roman" w:hAnsi="Times New Roman" w:cs="Times New Roman"/>
          <w:sz w:val="24"/>
          <w:szCs w:val="24"/>
          <w:lang w:eastAsia="ru-RU"/>
        </w:rPr>
        <w:t>1Г2-ОПД (5</w:t>
      </w:r>
      <w:r w:rsidRPr="008C0AAB">
        <w:rPr>
          <w:rFonts w:ascii="Times New Roman" w:eastAsia="Times New Roman" w:hAnsi="Times New Roman" w:cs="Times New Roman"/>
          <w:spacing w:val="-3"/>
          <w:sz w:val="24"/>
          <w:szCs w:val="24"/>
          <w:lang w:eastAsia="ru-RU"/>
        </w:rPr>
        <w:t xml:space="preserve"> </w:t>
      </w:r>
      <w:r w:rsidRPr="008C0AAB">
        <w:rPr>
          <w:rFonts w:ascii="Times New Roman" w:eastAsia="Times New Roman" w:hAnsi="Times New Roman" w:cs="Times New Roman"/>
          <w:sz w:val="24"/>
          <w:szCs w:val="24"/>
          <w:lang w:eastAsia="ru-RU"/>
        </w:rPr>
        <w:t>од.)</w:t>
      </w:r>
      <w:r w:rsidRPr="008C0AAB">
        <w:rPr>
          <w:rFonts w:ascii="Times New Roman" w:eastAsia="Times New Roman" w:hAnsi="Times New Roman" w:cs="Times New Roman"/>
          <w:spacing w:val="1"/>
          <w:sz w:val="24"/>
          <w:szCs w:val="24"/>
          <w:lang w:eastAsia="ru-RU"/>
        </w:rPr>
        <w:t xml:space="preserve"> </w:t>
      </w:r>
      <w:r w:rsidRPr="008C0AAB">
        <w:rPr>
          <w:rFonts w:ascii="Times New Roman" w:eastAsia="Times New Roman" w:hAnsi="Times New Roman" w:cs="Times New Roman"/>
          <w:i/>
          <w:sz w:val="24"/>
          <w:szCs w:val="24"/>
          <w:lang w:eastAsia="ru-RU"/>
        </w:rPr>
        <w:t>(насос</w:t>
      </w:r>
      <w:r w:rsidRPr="008C0AAB">
        <w:rPr>
          <w:rFonts w:ascii="Times New Roman" w:eastAsia="Times New Roman" w:hAnsi="Times New Roman" w:cs="Times New Roman"/>
          <w:i/>
          <w:spacing w:val="-2"/>
          <w:sz w:val="24"/>
          <w:szCs w:val="24"/>
          <w:lang w:eastAsia="ru-RU"/>
        </w:rPr>
        <w:t xml:space="preserve"> </w:t>
      </w:r>
      <w:r w:rsidRPr="008C0AAB">
        <w:rPr>
          <w:rFonts w:ascii="Times New Roman" w:eastAsia="Times New Roman" w:hAnsi="Times New Roman" w:cs="Times New Roman"/>
          <w:i/>
          <w:sz w:val="24"/>
          <w:szCs w:val="24"/>
          <w:lang w:eastAsia="ru-RU"/>
        </w:rPr>
        <w:t>для</w:t>
      </w:r>
      <w:r w:rsidRPr="008C0AAB">
        <w:rPr>
          <w:rFonts w:ascii="Times New Roman" w:eastAsia="Times New Roman" w:hAnsi="Times New Roman" w:cs="Times New Roman"/>
          <w:i/>
          <w:spacing w:val="-2"/>
          <w:sz w:val="24"/>
          <w:szCs w:val="24"/>
          <w:lang w:eastAsia="ru-RU"/>
        </w:rPr>
        <w:t xml:space="preserve"> </w:t>
      </w:r>
      <w:r w:rsidRPr="008C0AAB">
        <w:rPr>
          <w:rFonts w:ascii="Times New Roman" w:eastAsia="Times New Roman" w:hAnsi="Times New Roman" w:cs="Times New Roman"/>
          <w:i/>
          <w:sz w:val="24"/>
          <w:szCs w:val="24"/>
          <w:lang w:eastAsia="ru-RU"/>
        </w:rPr>
        <w:t>перекачування</w:t>
      </w:r>
      <w:r w:rsidRPr="008C0AAB">
        <w:rPr>
          <w:rFonts w:ascii="Times New Roman" w:eastAsia="Times New Roman" w:hAnsi="Times New Roman" w:cs="Times New Roman"/>
          <w:i/>
          <w:spacing w:val="-3"/>
          <w:sz w:val="24"/>
          <w:szCs w:val="24"/>
          <w:lang w:eastAsia="ru-RU"/>
        </w:rPr>
        <w:t xml:space="preserve"> </w:t>
      </w:r>
      <w:r w:rsidRPr="008C0AAB">
        <w:rPr>
          <w:rFonts w:ascii="Times New Roman" w:eastAsia="Times New Roman" w:hAnsi="Times New Roman" w:cs="Times New Roman"/>
          <w:i/>
          <w:sz w:val="24"/>
          <w:szCs w:val="24"/>
          <w:lang w:eastAsia="ru-RU"/>
        </w:rPr>
        <w:t>готової</w:t>
      </w:r>
      <w:r w:rsidRPr="008C0AAB">
        <w:rPr>
          <w:rFonts w:ascii="Times New Roman" w:eastAsia="Times New Roman" w:hAnsi="Times New Roman" w:cs="Times New Roman"/>
          <w:i/>
          <w:spacing w:val="-3"/>
          <w:sz w:val="24"/>
          <w:szCs w:val="24"/>
          <w:lang w:eastAsia="ru-RU"/>
        </w:rPr>
        <w:t xml:space="preserve"> </w:t>
      </w:r>
      <w:r w:rsidRPr="008C0AAB">
        <w:rPr>
          <w:rFonts w:ascii="Times New Roman" w:eastAsia="Times New Roman" w:hAnsi="Times New Roman" w:cs="Times New Roman"/>
          <w:i/>
          <w:sz w:val="24"/>
          <w:szCs w:val="24"/>
          <w:lang w:eastAsia="ru-RU"/>
        </w:rPr>
        <w:t>продукції)</w:t>
      </w:r>
      <w:r w:rsidRPr="008C0AAB">
        <w:rPr>
          <w:rFonts w:ascii="Times New Roman" w:eastAsia="Times New Roman" w:hAnsi="Times New Roman" w:cs="Times New Roman"/>
          <w:sz w:val="24"/>
          <w:szCs w:val="24"/>
          <w:lang w:eastAsia="ru-RU"/>
        </w:rPr>
        <w:t>; насос</w:t>
      </w:r>
      <w:r w:rsidRPr="008C0AAB">
        <w:rPr>
          <w:rFonts w:ascii="Times New Roman" w:eastAsia="Times New Roman" w:hAnsi="Times New Roman" w:cs="Times New Roman"/>
          <w:spacing w:val="91"/>
          <w:sz w:val="24"/>
          <w:szCs w:val="24"/>
          <w:lang w:eastAsia="ru-RU"/>
        </w:rPr>
        <w:t xml:space="preserve"> </w:t>
      </w:r>
      <w:r w:rsidRPr="008C0AAB">
        <w:rPr>
          <w:rFonts w:ascii="Times New Roman" w:eastAsia="Times New Roman" w:hAnsi="Times New Roman" w:cs="Times New Roman"/>
          <w:sz w:val="24"/>
          <w:szCs w:val="24"/>
          <w:lang w:eastAsia="ru-RU"/>
        </w:rPr>
        <w:t>EP</w:t>
      </w:r>
      <w:r w:rsidRPr="008C0AAB">
        <w:rPr>
          <w:rFonts w:ascii="Times New Roman" w:eastAsia="Times New Roman" w:hAnsi="Times New Roman" w:cs="Times New Roman"/>
          <w:spacing w:val="89"/>
          <w:sz w:val="24"/>
          <w:szCs w:val="24"/>
          <w:lang w:eastAsia="ru-RU"/>
        </w:rPr>
        <w:t xml:space="preserve"> </w:t>
      </w:r>
      <w:r w:rsidRPr="008C0AAB">
        <w:rPr>
          <w:rFonts w:ascii="Times New Roman" w:eastAsia="Times New Roman" w:hAnsi="Times New Roman" w:cs="Times New Roman"/>
          <w:sz w:val="24"/>
          <w:szCs w:val="24"/>
          <w:lang w:eastAsia="ru-RU"/>
        </w:rPr>
        <w:t>MINOR</w:t>
      </w:r>
      <w:r w:rsidRPr="008C0AAB">
        <w:rPr>
          <w:rFonts w:ascii="Times New Roman" w:eastAsia="Times New Roman" w:hAnsi="Times New Roman" w:cs="Times New Roman"/>
          <w:spacing w:val="91"/>
          <w:sz w:val="24"/>
          <w:szCs w:val="24"/>
          <w:lang w:eastAsia="ru-RU"/>
        </w:rPr>
        <w:t xml:space="preserve"> </w:t>
      </w:r>
      <w:r w:rsidRPr="008C0AAB">
        <w:rPr>
          <w:rFonts w:ascii="Times New Roman" w:eastAsia="Times New Roman" w:hAnsi="Times New Roman" w:cs="Times New Roman"/>
          <w:sz w:val="24"/>
          <w:szCs w:val="24"/>
          <w:lang w:eastAsia="ru-RU"/>
        </w:rPr>
        <w:t>50</w:t>
      </w:r>
      <w:r w:rsidRPr="008C0AAB">
        <w:rPr>
          <w:rFonts w:ascii="Times New Roman" w:eastAsia="Times New Roman" w:hAnsi="Times New Roman" w:cs="Times New Roman"/>
          <w:spacing w:val="90"/>
          <w:sz w:val="24"/>
          <w:szCs w:val="24"/>
          <w:lang w:eastAsia="ru-RU"/>
        </w:rPr>
        <w:t xml:space="preserve"> </w:t>
      </w:r>
      <w:r w:rsidRPr="008C0AAB">
        <w:rPr>
          <w:rFonts w:ascii="Times New Roman" w:eastAsia="Times New Roman" w:hAnsi="Times New Roman" w:cs="Times New Roman"/>
          <w:sz w:val="24"/>
          <w:szCs w:val="24"/>
          <w:lang w:eastAsia="ru-RU"/>
        </w:rPr>
        <w:t>DIN</w:t>
      </w:r>
      <w:r w:rsidRPr="008C0AAB">
        <w:rPr>
          <w:rFonts w:ascii="Times New Roman" w:eastAsia="Times New Roman" w:hAnsi="Times New Roman" w:cs="Times New Roman"/>
          <w:spacing w:val="91"/>
          <w:sz w:val="24"/>
          <w:szCs w:val="24"/>
          <w:lang w:eastAsia="ru-RU"/>
        </w:rPr>
        <w:t xml:space="preserve"> </w:t>
      </w:r>
      <w:r w:rsidRPr="008C0AAB">
        <w:rPr>
          <w:rFonts w:ascii="Times New Roman" w:eastAsia="Times New Roman" w:hAnsi="Times New Roman" w:cs="Times New Roman"/>
          <w:sz w:val="24"/>
          <w:szCs w:val="24"/>
          <w:lang w:eastAsia="ru-RU"/>
        </w:rPr>
        <w:t>TF</w:t>
      </w:r>
      <w:r w:rsidRPr="008C0AAB">
        <w:rPr>
          <w:rFonts w:ascii="Times New Roman" w:eastAsia="Times New Roman" w:hAnsi="Times New Roman" w:cs="Times New Roman"/>
          <w:spacing w:val="88"/>
          <w:sz w:val="24"/>
          <w:szCs w:val="24"/>
          <w:lang w:eastAsia="ru-RU"/>
        </w:rPr>
        <w:t xml:space="preserve"> </w:t>
      </w:r>
      <w:r w:rsidRPr="008C0AAB">
        <w:rPr>
          <w:rFonts w:ascii="Times New Roman" w:eastAsia="Times New Roman" w:hAnsi="Times New Roman" w:cs="Times New Roman"/>
          <w:sz w:val="24"/>
          <w:szCs w:val="24"/>
          <w:lang w:eastAsia="ru-RU"/>
        </w:rPr>
        <w:t>2/900</w:t>
      </w:r>
      <w:r w:rsidRPr="008C0AAB">
        <w:rPr>
          <w:rFonts w:ascii="Times New Roman" w:eastAsia="Times New Roman" w:hAnsi="Times New Roman" w:cs="Times New Roman"/>
          <w:spacing w:val="95"/>
          <w:sz w:val="24"/>
          <w:szCs w:val="24"/>
          <w:lang w:eastAsia="ru-RU"/>
        </w:rPr>
        <w:t xml:space="preserve"> </w:t>
      </w:r>
      <w:r w:rsidRPr="008C0AAB">
        <w:rPr>
          <w:rFonts w:ascii="Times New Roman" w:eastAsia="Times New Roman" w:hAnsi="Times New Roman" w:cs="Times New Roman"/>
          <w:sz w:val="24"/>
          <w:szCs w:val="24"/>
          <w:lang w:eastAsia="ru-RU"/>
        </w:rPr>
        <w:t xml:space="preserve">EPDM-FDA </w:t>
      </w:r>
      <w:r w:rsidRPr="008C0AAB">
        <w:rPr>
          <w:rFonts w:ascii="Times New Roman" w:eastAsia="Times New Roman" w:hAnsi="Times New Roman" w:cs="Times New Roman"/>
          <w:i/>
          <w:sz w:val="24"/>
          <w:szCs w:val="24"/>
          <w:lang w:eastAsia="ru-RU"/>
        </w:rPr>
        <w:t>(насос</w:t>
      </w:r>
      <w:r w:rsidRPr="008C0AAB">
        <w:rPr>
          <w:rFonts w:ascii="Times New Roman" w:eastAsia="Times New Roman" w:hAnsi="Times New Roman" w:cs="Times New Roman"/>
          <w:i/>
          <w:spacing w:val="15"/>
          <w:sz w:val="24"/>
          <w:szCs w:val="24"/>
          <w:lang w:eastAsia="ru-RU"/>
        </w:rPr>
        <w:t xml:space="preserve"> </w:t>
      </w:r>
      <w:r w:rsidRPr="008C0AAB">
        <w:rPr>
          <w:rFonts w:ascii="Times New Roman" w:eastAsia="Times New Roman" w:hAnsi="Times New Roman" w:cs="Times New Roman"/>
          <w:i/>
          <w:sz w:val="24"/>
          <w:szCs w:val="24"/>
          <w:lang w:eastAsia="ru-RU"/>
        </w:rPr>
        <w:t>для</w:t>
      </w:r>
      <w:r w:rsidRPr="008C0AAB">
        <w:rPr>
          <w:rFonts w:ascii="Times New Roman" w:eastAsia="Times New Roman" w:hAnsi="Times New Roman" w:cs="Times New Roman"/>
          <w:i/>
          <w:spacing w:val="14"/>
          <w:sz w:val="24"/>
          <w:szCs w:val="24"/>
          <w:lang w:eastAsia="ru-RU"/>
        </w:rPr>
        <w:t xml:space="preserve"> </w:t>
      </w:r>
      <w:r w:rsidRPr="008C0AAB">
        <w:rPr>
          <w:rFonts w:ascii="Times New Roman" w:eastAsia="Times New Roman" w:hAnsi="Times New Roman" w:cs="Times New Roman"/>
          <w:i/>
          <w:sz w:val="24"/>
          <w:szCs w:val="24"/>
          <w:lang w:eastAsia="ru-RU"/>
        </w:rPr>
        <w:t>подачі</w:t>
      </w:r>
      <w:r w:rsidRPr="008C0AAB">
        <w:rPr>
          <w:rFonts w:ascii="Times New Roman" w:eastAsia="Times New Roman" w:hAnsi="Times New Roman" w:cs="Times New Roman"/>
          <w:i/>
          <w:spacing w:val="-67"/>
          <w:sz w:val="24"/>
          <w:szCs w:val="24"/>
          <w:lang w:eastAsia="ru-RU"/>
        </w:rPr>
        <w:t xml:space="preserve"> </w:t>
      </w:r>
      <w:r w:rsidRPr="008C0AAB">
        <w:rPr>
          <w:rFonts w:ascii="Times New Roman" w:eastAsia="Times New Roman" w:hAnsi="Times New Roman" w:cs="Times New Roman"/>
          <w:i/>
          <w:sz w:val="24"/>
          <w:szCs w:val="24"/>
          <w:lang w:eastAsia="ru-RU"/>
        </w:rPr>
        <w:t>гліцерина</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в</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реактор)</w:t>
      </w:r>
      <w:r w:rsidRPr="008C0AAB">
        <w:rPr>
          <w:rFonts w:ascii="Times New Roman" w:eastAsia="Times New Roman" w:hAnsi="Times New Roman" w:cs="Times New Roman"/>
          <w:sz w:val="24"/>
          <w:szCs w:val="24"/>
          <w:lang w:eastAsia="ru-RU"/>
        </w:rPr>
        <w:t>; насос</w:t>
      </w:r>
      <w:r w:rsidRPr="008C0AAB">
        <w:rPr>
          <w:rFonts w:ascii="Times New Roman" w:eastAsia="Times New Roman" w:hAnsi="Times New Roman" w:cs="Times New Roman"/>
          <w:spacing w:val="-1"/>
          <w:sz w:val="24"/>
          <w:szCs w:val="24"/>
          <w:lang w:eastAsia="ru-RU"/>
        </w:rPr>
        <w:t xml:space="preserve"> </w:t>
      </w:r>
      <w:r w:rsidRPr="008C0AAB">
        <w:rPr>
          <w:rFonts w:ascii="Times New Roman" w:eastAsia="Times New Roman" w:hAnsi="Times New Roman" w:cs="Times New Roman"/>
          <w:sz w:val="24"/>
          <w:szCs w:val="24"/>
          <w:lang w:eastAsia="ru-RU"/>
        </w:rPr>
        <w:t>Г2-ОПА</w:t>
      </w:r>
      <w:r w:rsidRPr="008C0AAB">
        <w:rPr>
          <w:rFonts w:ascii="Times New Roman" w:eastAsia="Times New Roman" w:hAnsi="Times New Roman" w:cs="Times New Roman"/>
          <w:spacing w:val="-2"/>
          <w:sz w:val="24"/>
          <w:szCs w:val="24"/>
          <w:lang w:eastAsia="ru-RU"/>
        </w:rPr>
        <w:t xml:space="preserve"> </w:t>
      </w:r>
      <w:r w:rsidRPr="008C0AAB">
        <w:rPr>
          <w:rFonts w:ascii="Times New Roman" w:eastAsia="Times New Roman" w:hAnsi="Times New Roman" w:cs="Times New Roman"/>
          <w:i/>
          <w:sz w:val="24"/>
          <w:szCs w:val="24"/>
          <w:lang w:eastAsia="ru-RU"/>
        </w:rPr>
        <w:t>(насос для</w:t>
      </w:r>
      <w:r w:rsidRPr="008C0AAB">
        <w:rPr>
          <w:rFonts w:ascii="Times New Roman" w:eastAsia="Times New Roman" w:hAnsi="Times New Roman" w:cs="Times New Roman"/>
          <w:i/>
          <w:spacing w:val="-2"/>
          <w:sz w:val="24"/>
          <w:szCs w:val="24"/>
          <w:lang w:eastAsia="ru-RU"/>
        </w:rPr>
        <w:t xml:space="preserve"> </w:t>
      </w:r>
      <w:r w:rsidRPr="008C0AAB">
        <w:rPr>
          <w:rFonts w:ascii="Times New Roman" w:eastAsia="Times New Roman" w:hAnsi="Times New Roman" w:cs="Times New Roman"/>
          <w:i/>
          <w:sz w:val="24"/>
          <w:szCs w:val="24"/>
          <w:lang w:eastAsia="ru-RU"/>
        </w:rPr>
        <w:t>подачі</w:t>
      </w:r>
      <w:r w:rsidRPr="008C0AAB">
        <w:rPr>
          <w:rFonts w:ascii="Times New Roman" w:eastAsia="Times New Roman" w:hAnsi="Times New Roman" w:cs="Times New Roman"/>
          <w:i/>
          <w:spacing w:val="-3"/>
          <w:sz w:val="24"/>
          <w:szCs w:val="24"/>
          <w:lang w:eastAsia="ru-RU"/>
        </w:rPr>
        <w:t xml:space="preserve"> </w:t>
      </w:r>
      <w:r w:rsidRPr="008C0AAB">
        <w:rPr>
          <w:rFonts w:ascii="Times New Roman" w:eastAsia="Times New Roman" w:hAnsi="Times New Roman" w:cs="Times New Roman"/>
          <w:i/>
          <w:sz w:val="24"/>
          <w:szCs w:val="24"/>
          <w:lang w:eastAsia="ru-RU"/>
        </w:rPr>
        <w:t>води</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в</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реактор)</w:t>
      </w:r>
      <w:r w:rsidRPr="008C0AAB">
        <w:rPr>
          <w:rFonts w:ascii="Times New Roman" w:eastAsia="Times New Roman" w:hAnsi="Times New Roman" w:cs="Times New Roman"/>
          <w:sz w:val="24"/>
          <w:szCs w:val="24"/>
          <w:lang w:eastAsia="ru-RU"/>
        </w:rPr>
        <w:t>; насос-диспергатор</w:t>
      </w:r>
      <w:r w:rsidRPr="008C0AAB">
        <w:rPr>
          <w:rFonts w:ascii="Times New Roman" w:eastAsia="Times New Roman" w:hAnsi="Times New Roman" w:cs="Times New Roman"/>
          <w:spacing w:val="-1"/>
          <w:sz w:val="24"/>
          <w:szCs w:val="24"/>
          <w:lang w:eastAsia="ru-RU"/>
        </w:rPr>
        <w:t xml:space="preserve"> </w:t>
      </w:r>
      <w:r w:rsidRPr="008C0AAB">
        <w:rPr>
          <w:rFonts w:ascii="Times New Roman" w:eastAsia="Times New Roman" w:hAnsi="Times New Roman" w:cs="Times New Roman"/>
          <w:i/>
          <w:sz w:val="24"/>
          <w:szCs w:val="24"/>
          <w:lang w:eastAsia="ru-RU"/>
        </w:rPr>
        <w:t>(насос</w:t>
      </w:r>
      <w:r w:rsidRPr="008C0AAB">
        <w:rPr>
          <w:rFonts w:ascii="Times New Roman" w:eastAsia="Times New Roman" w:hAnsi="Times New Roman" w:cs="Times New Roman"/>
          <w:i/>
          <w:spacing w:val="-2"/>
          <w:sz w:val="24"/>
          <w:szCs w:val="24"/>
          <w:lang w:eastAsia="ru-RU"/>
        </w:rPr>
        <w:t xml:space="preserve"> </w:t>
      </w:r>
      <w:r w:rsidRPr="008C0AAB">
        <w:rPr>
          <w:rFonts w:ascii="Times New Roman" w:eastAsia="Times New Roman" w:hAnsi="Times New Roman" w:cs="Times New Roman"/>
          <w:i/>
          <w:sz w:val="24"/>
          <w:szCs w:val="24"/>
          <w:lang w:eastAsia="ru-RU"/>
        </w:rPr>
        <w:t>для</w:t>
      </w:r>
      <w:r w:rsidRPr="008C0AAB">
        <w:rPr>
          <w:rFonts w:ascii="Times New Roman" w:eastAsia="Times New Roman" w:hAnsi="Times New Roman" w:cs="Times New Roman"/>
          <w:i/>
          <w:spacing w:val="-4"/>
          <w:sz w:val="24"/>
          <w:szCs w:val="24"/>
          <w:lang w:eastAsia="ru-RU"/>
        </w:rPr>
        <w:t xml:space="preserve"> </w:t>
      </w:r>
      <w:r w:rsidRPr="008C0AAB">
        <w:rPr>
          <w:rFonts w:ascii="Times New Roman" w:eastAsia="Times New Roman" w:hAnsi="Times New Roman" w:cs="Times New Roman"/>
          <w:i/>
          <w:sz w:val="24"/>
          <w:szCs w:val="24"/>
          <w:lang w:eastAsia="ru-RU"/>
        </w:rPr>
        <w:t>приготування</w:t>
      </w:r>
      <w:r w:rsidRPr="008C0AAB">
        <w:rPr>
          <w:rFonts w:ascii="Times New Roman" w:eastAsia="Times New Roman" w:hAnsi="Times New Roman" w:cs="Times New Roman"/>
          <w:i/>
          <w:spacing w:val="-4"/>
          <w:sz w:val="24"/>
          <w:szCs w:val="24"/>
          <w:lang w:eastAsia="ru-RU"/>
        </w:rPr>
        <w:t xml:space="preserve"> </w:t>
      </w:r>
      <w:r w:rsidRPr="008C0AAB">
        <w:rPr>
          <w:rFonts w:ascii="Times New Roman" w:eastAsia="Times New Roman" w:hAnsi="Times New Roman" w:cs="Times New Roman"/>
          <w:i/>
          <w:sz w:val="24"/>
          <w:szCs w:val="24"/>
          <w:lang w:eastAsia="ru-RU"/>
        </w:rPr>
        <w:t>емульсій)</w:t>
      </w:r>
      <w:r w:rsidRPr="008C0AAB">
        <w:rPr>
          <w:rFonts w:ascii="Times New Roman" w:eastAsia="Times New Roman" w:hAnsi="Times New Roman" w:cs="Times New Roman"/>
          <w:sz w:val="24"/>
          <w:szCs w:val="24"/>
          <w:lang w:eastAsia="ru-RU"/>
        </w:rPr>
        <w:t>; піч</w:t>
      </w:r>
      <w:r w:rsidRPr="008C0AAB">
        <w:rPr>
          <w:rFonts w:ascii="Times New Roman" w:eastAsia="Times New Roman" w:hAnsi="Times New Roman" w:cs="Times New Roman"/>
          <w:spacing w:val="-4"/>
          <w:sz w:val="24"/>
          <w:szCs w:val="24"/>
          <w:lang w:eastAsia="ru-RU"/>
        </w:rPr>
        <w:t xml:space="preserve"> </w:t>
      </w:r>
      <w:r w:rsidRPr="008C0AAB">
        <w:rPr>
          <w:rFonts w:ascii="Times New Roman" w:eastAsia="Times New Roman" w:hAnsi="Times New Roman" w:cs="Times New Roman"/>
          <w:sz w:val="24"/>
          <w:szCs w:val="24"/>
          <w:lang w:eastAsia="ru-RU"/>
        </w:rPr>
        <w:t>БЛ-8/ф89</w:t>
      </w:r>
      <w:r w:rsidRPr="008C0AAB">
        <w:rPr>
          <w:rFonts w:ascii="Times New Roman" w:eastAsia="Times New Roman" w:hAnsi="Times New Roman" w:cs="Times New Roman"/>
          <w:spacing w:val="1"/>
          <w:sz w:val="24"/>
          <w:szCs w:val="24"/>
          <w:lang w:eastAsia="ru-RU"/>
        </w:rPr>
        <w:t xml:space="preserve"> </w:t>
      </w:r>
      <w:r w:rsidRPr="008C0AAB">
        <w:rPr>
          <w:rFonts w:ascii="Times New Roman" w:eastAsia="Times New Roman" w:hAnsi="Times New Roman" w:cs="Times New Roman"/>
          <w:i/>
          <w:sz w:val="24"/>
          <w:szCs w:val="24"/>
          <w:lang w:eastAsia="ru-RU"/>
        </w:rPr>
        <w:t>(сухожарочна</w:t>
      </w:r>
      <w:r w:rsidRPr="008C0AAB">
        <w:rPr>
          <w:rFonts w:ascii="Times New Roman" w:eastAsia="Times New Roman" w:hAnsi="Times New Roman" w:cs="Times New Roman"/>
          <w:i/>
          <w:spacing w:val="-3"/>
          <w:sz w:val="24"/>
          <w:szCs w:val="24"/>
          <w:lang w:eastAsia="ru-RU"/>
        </w:rPr>
        <w:t xml:space="preserve"> </w:t>
      </w:r>
      <w:r w:rsidRPr="008C0AAB">
        <w:rPr>
          <w:rFonts w:ascii="Times New Roman" w:eastAsia="Times New Roman" w:hAnsi="Times New Roman" w:cs="Times New Roman"/>
          <w:i/>
          <w:sz w:val="24"/>
          <w:szCs w:val="24"/>
          <w:lang w:eastAsia="ru-RU"/>
        </w:rPr>
        <w:t>шафа</w:t>
      </w:r>
      <w:r w:rsidRPr="008C0AAB">
        <w:rPr>
          <w:rFonts w:ascii="Times New Roman" w:eastAsia="Times New Roman" w:hAnsi="Times New Roman" w:cs="Times New Roman"/>
          <w:i/>
          <w:spacing w:val="-2"/>
          <w:sz w:val="24"/>
          <w:szCs w:val="24"/>
          <w:lang w:eastAsia="ru-RU"/>
        </w:rPr>
        <w:t xml:space="preserve"> </w:t>
      </w:r>
      <w:r w:rsidRPr="008C0AAB">
        <w:rPr>
          <w:rFonts w:ascii="Times New Roman" w:eastAsia="Times New Roman" w:hAnsi="Times New Roman" w:cs="Times New Roman"/>
          <w:i/>
          <w:sz w:val="24"/>
          <w:szCs w:val="24"/>
          <w:lang w:eastAsia="ru-RU"/>
        </w:rPr>
        <w:t>в</w:t>
      </w:r>
      <w:r w:rsidRPr="008C0AAB">
        <w:rPr>
          <w:rFonts w:ascii="Times New Roman" w:eastAsia="Times New Roman" w:hAnsi="Times New Roman" w:cs="Times New Roman"/>
          <w:i/>
          <w:spacing w:val="-4"/>
          <w:sz w:val="24"/>
          <w:szCs w:val="24"/>
          <w:lang w:eastAsia="ru-RU"/>
        </w:rPr>
        <w:t xml:space="preserve"> </w:t>
      </w:r>
      <w:r w:rsidRPr="008C0AAB">
        <w:rPr>
          <w:rFonts w:ascii="Times New Roman" w:eastAsia="Times New Roman" w:hAnsi="Times New Roman" w:cs="Times New Roman"/>
          <w:i/>
          <w:sz w:val="24"/>
          <w:szCs w:val="24"/>
          <w:lang w:eastAsia="ru-RU"/>
        </w:rPr>
        <w:t>лабораторії)</w:t>
      </w:r>
      <w:r w:rsidRPr="008C0AAB">
        <w:rPr>
          <w:rFonts w:ascii="Times New Roman" w:eastAsia="Times New Roman" w:hAnsi="Times New Roman" w:cs="Times New Roman"/>
          <w:sz w:val="24"/>
          <w:szCs w:val="24"/>
          <w:lang w:eastAsia="ru-RU"/>
        </w:rPr>
        <w:t>; реактор</w:t>
      </w:r>
      <w:r w:rsidRPr="008C0AAB">
        <w:rPr>
          <w:rFonts w:ascii="Times New Roman" w:eastAsia="Times New Roman" w:hAnsi="Times New Roman" w:cs="Times New Roman"/>
          <w:spacing w:val="-4"/>
          <w:sz w:val="24"/>
          <w:szCs w:val="24"/>
          <w:lang w:eastAsia="ru-RU"/>
        </w:rPr>
        <w:t xml:space="preserve"> </w:t>
      </w:r>
      <w:r w:rsidRPr="008C0AAB">
        <w:rPr>
          <w:rFonts w:ascii="Times New Roman" w:eastAsia="Times New Roman" w:hAnsi="Times New Roman" w:cs="Times New Roman"/>
          <w:sz w:val="24"/>
          <w:szCs w:val="24"/>
          <w:lang w:eastAsia="ru-RU"/>
        </w:rPr>
        <w:t>для</w:t>
      </w:r>
      <w:r w:rsidRPr="008C0AAB">
        <w:rPr>
          <w:rFonts w:ascii="Times New Roman" w:eastAsia="Times New Roman" w:hAnsi="Times New Roman" w:cs="Times New Roman"/>
          <w:spacing w:val="-2"/>
          <w:sz w:val="24"/>
          <w:szCs w:val="24"/>
          <w:lang w:eastAsia="ru-RU"/>
        </w:rPr>
        <w:t xml:space="preserve"> </w:t>
      </w:r>
      <w:r w:rsidRPr="008C0AAB">
        <w:rPr>
          <w:rFonts w:ascii="Times New Roman" w:eastAsia="Times New Roman" w:hAnsi="Times New Roman" w:cs="Times New Roman"/>
          <w:sz w:val="24"/>
          <w:szCs w:val="24"/>
          <w:lang w:eastAsia="ru-RU"/>
        </w:rPr>
        <w:t>масла</w:t>
      </w:r>
      <w:r w:rsidRPr="008C0AAB">
        <w:rPr>
          <w:rFonts w:ascii="Times New Roman" w:eastAsia="Times New Roman" w:hAnsi="Times New Roman" w:cs="Times New Roman"/>
          <w:spacing w:val="-2"/>
          <w:sz w:val="24"/>
          <w:szCs w:val="24"/>
          <w:lang w:eastAsia="ru-RU"/>
        </w:rPr>
        <w:t xml:space="preserve"> </w:t>
      </w:r>
      <w:r w:rsidRPr="008C0AAB">
        <w:rPr>
          <w:rFonts w:ascii="Times New Roman" w:eastAsia="Times New Roman" w:hAnsi="Times New Roman" w:cs="Times New Roman"/>
          <w:i/>
          <w:sz w:val="24"/>
          <w:szCs w:val="24"/>
          <w:lang w:eastAsia="ru-RU"/>
        </w:rPr>
        <w:t>(реактор</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для</w:t>
      </w:r>
      <w:r w:rsidRPr="008C0AAB">
        <w:rPr>
          <w:rFonts w:ascii="Times New Roman" w:eastAsia="Times New Roman" w:hAnsi="Times New Roman" w:cs="Times New Roman"/>
          <w:i/>
          <w:spacing w:val="-3"/>
          <w:sz w:val="24"/>
          <w:szCs w:val="24"/>
          <w:lang w:eastAsia="ru-RU"/>
        </w:rPr>
        <w:t xml:space="preserve"> </w:t>
      </w:r>
      <w:r w:rsidRPr="008C0AAB">
        <w:rPr>
          <w:rFonts w:ascii="Times New Roman" w:eastAsia="Times New Roman" w:hAnsi="Times New Roman" w:cs="Times New Roman"/>
          <w:i/>
          <w:sz w:val="24"/>
          <w:szCs w:val="24"/>
          <w:lang w:eastAsia="ru-RU"/>
        </w:rPr>
        <w:t>приготування</w:t>
      </w:r>
      <w:r w:rsidRPr="008C0AAB">
        <w:rPr>
          <w:rFonts w:ascii="Times New Roman" w:eastAsia="Times New Roman" w:hAnsi="Times New Roman" w:cs="Times New Roman"/>
          <w:i/>
          <w:spacing w:val="-3"/>
          <w:sz w:val="24"/>
          <w:szCs w:val="24"/>
          <w:lang w:eastAsia="ru-RU"/>
        </w:rPr>
        <w:t xml:space="preserve"> </w:t>
      </w:r>
      <w:r w:rsidRPr="008C0AAB">
        <w:rPr>
          <w:rFonts w:ascii="Times New Roman" w:eastAsia="Times New Roman" w:hAnsi="Times New Roman" w:cs="Times New Roman"/>
          <w:i/>
          <w:sz w:val="24"/>
          <w:szCs w:val="24"/>
          <w:lang w:eastAsia="ru-RU"/>
        </w:rPr>
        <w:t>емульсій)</w:t>
      </w:r>
      <w:r w:rsidRPr="008C0AAB">
        <w:rPr>
          <w:rFonts w:ascii="Times New Roman" w:eastAsia="Times New Roman" w:hAnsi="Times New Roman" w:cs="Times New Roman"/>
          <w:sz w:val="24"/>
          <w:szCs w:val="24"/>
          <w:lang w:eastAsia="ru-RU"/>
        </w:rPr>
        <w:t>; реактор</w:t>
      </w:r>
      <w:r w:rsidRPr="008C0AAB">
        <w:rPr>
          <w:rFonts w:ascii="Times New Roman" w:eastAsia="Times New Roman" w:hAnsi="Times New Roman" w:cs="Times New Roman"/>
          <w:spacing w:val="-1"/>
          <w:sz w:val="24"/>
          <w:szCs w:val="24"/>
          <w:lang w:eastAsia="ru-RU"/>
        </w:rPr>
        <w:t xml:space="preserve"> </w:t>
      </w:r>
      <w:r w:rsidRPr="008C0AAB">
        <w:rPr>
          <w:rFonts w:ascii="Times New Roman" w:eastAsia="Times New Roman" w:hAnsi="Times New Roman" w:cs="Times New Roman"/>
          <w:sz w:val="24"/>
          <w:szCs w:val="24"/>
          <w:lang w:eastAsia="ru-RU"/>
        </w:rPr>
        <w:t>з нержавіючої</w:t>
      </w:r>
      <w:r w:rsidRPr="008C0AAB">
        <w:rPr>
          <w:rFonts w:ascii="Times New Roman" w:eastAsia="Times New Roman" w:hAnsi="Times New Roman" w:cs="Times New Roman"/>
          <w:spacing w:val="-7"/>
          <w:sz w:val="24"/>
          <w:szCs w:val="24"/>
          <w:lang w:eastAsia="ru-RU"/>
        </w:rPr>
        <w:t xml:space="preserve"> </w:t>
      </w:r>
      <w:r w:rsidRPr="008C0AAB">
        <w:rPr>
          <w:rFonts w:ascii="Times New Roman" w:eastAsia="Times New Roman" w:hAnsi="Times New Roman" w:cs="Times New Roman"/>
          <w:sz w:val="24"/>
          <w:szCs w:val="24"/>
          <w:lang w:eastAsia="ru-RU"/>
        </w:rPr>
        <w:t>сталі</w:t>
      </w:r>
      <w:r w:rsidRPr="008C0AAB">
        <w:rPr>
          <w:rFonts w:ascii="Times New Roman" w:eastAsia="Times New Roman" w:hAnsi="Times New Roman" w:cs="Times New Roman"/>
          <w:spacing w:val="-6"/>
          <w:sz w:val="24"/>
          <w:szCs w:val="24"/>
          <w:lang w:eastAsia="ru-RU"/>
        </w:rPr>
        <w:t xml:space="preserve"> </w:t>
      </w:r>
      <w:r w:rsidRPr="008C0AAB">
        <w:rPr>
          <w:rFonts w:ascii="Times New Roman" w:eastAsia="Times New Roman" w:hAnsi="Times New Roman" w:cs="Times New Roman"/>
          <w:sz w:val="24"/>
          <w:szCs w:val="24"/>
          <w:lang w:eastAsia="ru-RU"/>
        </w:rPr>
        <w:t>з</w:t>
      </w:r>
      <w:r w:rsidRPr="008C0AAB">
        <w:rPr>
          <w:rFonts w:ascii="Times New Roman" w:eastAsia="Times New Roman" w:hAnsi="Times New Roman" w:cs="Times New Roman"/>
          <w:spacing w:val="-1"/>
          <w:sz w:val="24"/>
          <w:szCs w:val="24"/>
          <w:lang w:eastAsia="ru-RU"/>
        </w:rPr>
        <w:t xml:space="preserve"> </w:t>
      </w:r>
      <w:r w:rsidRPr="008C0AAB">
        <w:rPr>
          <w:rFonts w:ascii="Times New Roman" w:eastAsia="Times New Roman" w:hAnsi="Times New Roman" w:cs="Times New Roman"/>
          <w:sz w:val="24"/>
          <w:szCs w:val="24"/>
          <w:lang w:eastAsia="ru-RU"/>
        </w:rPr>
        <w:t>верхньопривідною</w:t>
      </w:r>
      <w:r w:rsidRPr="008C0AAB">
        <w:rPr>
          <w:rFonts w:ascii="Times New Roman" w:eastAsia="Times New Roman" w:hAnsi="Times New Roman" w:cs="Times New Roman"/>
          <w:spacing w:val="-2"/>
          <w:sz w:val="24"/>
          <w:szCs w:val="24"/>
          <w:lang w:eastAsia="ru-RU"/>
        </w:rPr>
        <w:t xml:space="preserve"> </w:t>
      </w:r>
      <w:r w:rsidRPr="008C0AAB">
        <w:rPr>
          <w:rFonts w:ascii="Times New Roman" w:eastAsia="Times New Roman" w:hAnsi="Times New Roman" w:cs="Times New Roman"/>
          <w:sz w:val="24"/>
          <w:szCs w:val="24"/>
          <w:lang w:eastAsia="ru-RU"/>
        </w:rPr>
        <w:t>мішалкою; реактор</w:t>
      </w:r>
      <w:r w:rsidRPr="008C0AAB">
        <w:rPr>
          <w:rFonts w:ascii="Times New Roman" w:eastAsia="Times New Roman" w:hAnsi="Times New Roman" w:cs="Times New Roman"/>
          <w:spacing w:val="40"/>
          <w:sz w:val="24"/>
          <w:szCs w:val="24"/>
          <w:lang w:eastAsia="ru-RU"/>
        </w:rPr>
        <w:t xml:space="preserve"> </w:t>
      </w:r>
      <w:r w:rsidRPr="008C0AAB">
        <w:rPr>
          <w:rFonts w:ascii="Times New Roman" w:eastAsia="Times New Roman" w:hAnsi="Times New Roman" w:cs="Times New Roman"/>
          <w:sz w:val="24"/>
          <w:szCs w:val="24"/>
          <w:lang w:eastAsia="ru-RU"/>
        </w:rPr>
        <w:t>з</w:t>
      </w:r>
      <w:r w:rsidRPr="008C0AAB">
        <w:rPr>
          <w:rFonts w:ascii="Times New Roman" w:eastAsia="Times New Roman" w:hAnsi="Times New Roman" w:cs="Times New Roman"/>
          <w:spacing w:val="40"/>
          <w:sz w:val="24"/>
          <w:szCs w:val="24"/>
          <w:lang w:eastAsia="ru-RU"/>
        </w:rPr>
        <w:t xml:space="preserve"> </w:t>
      </w:r>
      <w:r w:rsidRPr="008C0AAB">
        <w:rPr>
          <w:rFonts w:ascii="Times New Roman" w:eastAsia="Times New Roman" w:hAnsi="Times New Roman" w:cs="Times New Roman"/>
          <w:sz w:val="24"/>
          <w:szCs w:val="24"/>
          <w:lang w:eastAsia="ru-RU"/>
        </w:rPr>
        <w:t>нержавіючої</w:t>
      </w:r>
      <w:r w:rsidRPr="008C0AAB">
        <w:rPr>
          <w:rFonts w:ascii="Times New Roman" w:eastAsia="Times New Roman" w:hAnsi="Times New Roman" w:cs="Times New Roman"/>
          <w:spacing w:val="35"/>
          <w:sz w:val="24"/>
          <w:szCs w:val="24"/>
          <w:lang w:eastAsia="ru-RU"/>
        </w:rPr>
        <w:t xml:space="preserve"> </w:t>
      </w:r>
      <w:r w:rsidRPr="008C0AAB">
        <w:rPr>
          <w:rFonts w:ascii="Times New Roman" w:eastAsia="Times New Roman" w:hAnsi="Times New Roman" w:cs="Times New Roman"/>
          <w:sz w:val="24"/>
          <w:szCs w:val="24"/>
          <w:lang w:eastAsia="ru-RU"/>
        </w:rPr>
        <w:t>сталі</w:t>
      </w:r>
      <w:r w:rsidRPr="008C0AAB">
        <w:rPr>
          <w:rFonts w:ascii="Times New Roman" w:eastAsia="Times New Roman" w:hAnsi="Times New Roman" w:cs="Times New Roman"/>
          <w:spacing w:val="35"/>
          <w:sz w:val="24"/>
          <w:szCs w:val="24"/>
          <w:lang w:eastAsia="ru-RU"/>
        </w:rPr>
        <w:t xml:space="preserve"> </w:t>
      </w:r>
      <w:r w:rsidRPr="008C0AAB">
        <w:rPr>
          <w:rFonts w:ascii="Times New Roman" w:eastAsia="Times New Roman" w:hAnsi="Times New Roman" w:cs="Times New Roman"/>
          <w:sz w:val="24"/>
          <w:szCs w:val="24"/>
          <w:lang w:eastAsia="ru-RU"/>
        </w:rPr>
        <w:t>об'єм</w:t>
      </w:r>
      <w:r w:rsidRPr="008C0AAB">
        <w:rPr>
          <w:rFonts w:ascii="Times New Roman" w:eastAsia="Times New Roman" w:hAnsi="Times New Roman" w:cs="Times New Roman"/>
          <w:spacing w:val="45"/>
          <w:sz w:val="24"/>
          <w:szCs w:val="24"/>
          <w:lang w:eastAsia="ru-RU"/>
        </w:rPr>
        <w:t xml:space="preserve"> </w:t>
      </w:r>
      <w:smartTag w:uri="urn:schemas-microsoft-com:office:smarttags" w:element="metricconverter">
        <w:smartTagPr>
          <w:attr w:name="ProductID" w:val="2,5 м3"/>
        </w:smartTagPr>
        <w:r w:rsidRPr="008C0AAB">
          <w:rPr>
            <w:rFonts w:ascii="Times New Roman" w:eastAsia="Times New Roman" w:hAnsi="Times New Roman" w:cs="Times New Roman"/>
            <w:sz w:val="24"/>
            <w:szCs w:val="24"/>
            <w:lang w:eastAsia="ru-RU"/>
          </w:rPr>
          <w:t>2,5</w:t>
        </w:r>
        <w:r w:rsidRPr="008C0AAB">
          <w:rPr>
            <w:rFonts w:ascii="Times New Roman" w:eastAsia="Times New Roman" w:hAnsi="Times New Roman" w:cs="Times New Roman"/>
            <w:spacing w:val="40"/>
            <w:sz w:val="24"/>
            <w:szCs w:val="24"/>
            <w:lang w:eastAsia="ru-RU"/>
          </w:rPr>
          <w:t xml:space="preserve"> </w:t>
        </w:r>
        <w:r w:rsidRPr="008C0AAB">
          <w:rPr>
            <w:rFonts w:ascii="Times New Roman" w:eastAsia="Times New Roman" w:hAnsi="Times New Roman" w:cs="Times New Roman"/>
            <w:sz w:val="24"/>
            <w:szCs w:val="24"/>
            <w:lang w:eastAsia="ru-RU"/>
          </w:rPr>
          <w:t>м</w:t>
        </w:r>
        <w:r w:rsidRPr="008C0AAB">
          <w:rPr>
            <w:rFonts w:ascii="Times New Roman" w:eastAsia="Times New Roman" w:hAnsi="Times New Roman" w:cs="Times New Roman"/>
            <w:sz w:val="24"/>
            <w:szCs w:val="24"/>
            <w:vertAlign w:val="superscript"/>
            <w:lang w:eastAsia="ru-RU"/>
          </w:rPr>
          <w:t>3</w:t>
        </w:r>
      </w:smartTag>
      <w:r w:rsidRPr="008C0AAB">
        <w:rPr>
          <w:rFonts w:ascii="Times New Roman" w:eastAsia="Times New Roman" w:hAnsi="Times New Roman" w:cs="Times New Roman"/>
          <w:spacing w:val="35"/>
          <w:sz w:val="24"/>
          <w:szCs w:val="24"/>
          <w:lang w:eastAsia="ru-RU"/>
        </w:rPr>
        <w:t xml:space="preserve"> </w:t>
      </w:r>
      <w:r w:rsidRPr="008C0AAB">
        <w:rPr>
          <w:rFonts w:ascii="Times New Roman" w:eastAsia="Times New Roman" w:hAnsi="Times New Roman" w:cs="Times New Roman"/>
          <w:i/>
          <w:sz w:val="24"/>
          <w:szCs w:val="24"/>
          <w:lang w:eastAsia="ru-RU"/>
        </w:rPr>
        <w:t>(реактор-ферментер</w:t>
      </w:r>
      <w:r w:rsidRPr="008C0AAB">
        <w:rPr>
          <w:rFonts w:ascii="Times New Roman" w:eastAsia="Times New Roman" w:hAnsi="Times New Roman" w:cs="Times New Roman"/>
          <w:i/>
          <w:spacing w:val="40"/>
          <w:sz w:val="24"/>
          <w:szCs w:val="24"/>
          <w:lang w:eastAsia="ru-RU"/>
        </w:rPr>
        <w:t xml:space="preserve"> </w:t>
      </w:r>
      <w:r w:rsidRPr="008C0AAB">
        <w:rPr>
          <w:rFonts w:ascii="Times New Roman" w:eastAsia="Times New Roman" w:hAnsi="Times New Roman" w:cs="Times New Roman"/>
          <w:i/>
          <w:sz w:val="24"/>
          <w:szCs w:val="24"/>
          <w:lang w:eastAsia="ru-RU"/>
        </w:rPr>
        <w:t>для</w:t>
      </w:r>
      <w:r w:rsidRPr="008C0AAB">
        <w:rPr>
          <w:rFonts w:ascii="Times New Roman" w:eastAsia="Times New Roman" w:hAnsi="Times New Roman" w:cs="Times New Roman"/>
          <w:i/>
          <w:spacing w:val="-67"/>
          <w:sz w:val="24"/>
          <w:szCs w:val="24"/>
          <w:lang w:eastAsia="ru-RU"/>
        </w:rPr>
        <w:t xml:space="preserve"> </w:t>
      </w:r>
      <w:r w:rsidRPr="008C0AAB">
        <w:rPr>
          <w:rFonts w:ascii="Times New Roman" w:eastAsia="Times New Roman" w:hAnsi="Times New Roman" w:cs="Times New Roman"/>
          <w:i/>
          <w:sz w:val="24"/>
          <w:szCs w:val="24"/>
          <w:lang w:eastAsia="ru-RU"/>
        </w:rPr>
        <w:t>глибинної культивації</w:t>
      </w:r>
      <w:r w:rsidRPr="008C0AAB">
        <w:rPr>
          <w:rFonts w:ascii="Times New Roman" w:eastAsia="Times New Roman" w:hAnsi="Times New Roman" w:cs="Times New Roman"/>
          <w:i/>
          <w:spacing w:val="1"/>
          <w:sz w:val="24"/>
          <w:szCs w:val="24"/>
          <w:lang w:eastAsia="ru-RU"/>
        </w:rPr>
        <w:t xml:space="preserve"> </w:t>
      </w:r>
      <w:r w:rsidRPr="008C0AAB">
        <w:rPr>
          <w:rFonts w:ascii="Times New Roman" w:eastAsia="Times New Roman" w:hAnsi="Times New Roman" w:cs="Times New Roman"/>
          <w:i/>
          <w:sz w:val="24"/>
          <w:szCs w:val="24"/>
          <w:lang w:eastAsia="ru-RU"/>
        </w:rPr>
        <w:t>бактерій)</w:t>
      </w:r>
      <w:r w:rsidRPr="008C0AAB">
        <w:rPr>
          <w:rFonts w:ascii="Times New Roman" w:eastAsia="Times New Roman" w:hAnsi="Times New Roman" w:cs="Times New Roman"/>
          <w:sz w:val="24"/>
          <w:szCs w:val="24"/>
          <w:lang w:eastAsia="ru-RU"/>
        </w:rPr>
        <w:t>; стерилізатор</w:t>
      </w:r>
      <w:r w:rsidRPr="008C0AAB">
        <w:rPr>
          <w:rFonts w:ascii="Times New Roman" w:eastAsia="Times New Roman" w:hAnsi="Times New Roman" w:cs="Times New Roman"/>
          <w:spacing w:val="-4"/>
          <w:sz w:val="24"/>
          <w:szCs w:val="24"/>
          <w:lang w:eastAsia="ru-RU"/>
        </w:rPr>
        <w:t xml:space="preserve"> </w:t>
      </w:r>
      <w:r w:rsidRPr="008C0AAB">
        <w:rPr>
          <w:rFonts w:ascii="Times New Roman" w:eastAsia="Times New Roman" w:hAnsi="Times New Roman" w:cs="Times New Roman"/>
          <w:sz w:val="24"/>
          <w:szCs w:val="24"/>
          <w:lang w:eastAsia="ru-RU"/>
        </w:rPr>
        <w:t>паровий</w:t>
      </w:r>
      <w:r w:rsidRPr="008C0AAB">
        <w:rPr>
          <w:rFonts w:ascii="Times New Roman" w:eastAsia="Times New Roman" w:hAnsi="Times New Roman" w:cs="Times New Roman"/>
          <w:spacing w:val="-5"/>
          <w:sz w:val="24"/>
          <w:szCs w:val="24"/>
          <w:lang w:eastAsia="ru-RU"/>
        </w:rPr>
        <w:t xml:space="preserve"> </w:t>
      </w:r>
      <w:r w:rsidRPr="008C0AAB">
        <w:rPr>
          <w:rFonts w:ascii="Times New Roman" w:eastAsia="Times New Roman" w:hAnsi="Times New Roman" w:cs="Times New Roman"/>
          <w:sz w:val="24"/>
          <w:szCs w:val="24"/>
          <w:lang w:eastAsia="ru-RU"/>
        </w:rPr>
        <w:t xml:space="preserve">ГК-100-2 </w:t>
      </w:r>
      <w:r w:rsidRPr="008C0AAB">
        <w:rPr>
          <w:rFonts w:ascii="Times New Roman" w:eastAsia="Times New Roman" w:hAnsi="Times New Roman" w:cs="Times New Roman"/>
          <w:i/>
          <w:sz w:val="24"/>
          <w:szCs w:val="24"/>
          <w:lang w:eastAsia="ru-RU"/>
        </w:rPr>
        <w:t>(автоклав)</w:t>
      </w:r>
      <w:r w:rsidRPr="008C0AAB">
        <w:rPr>
          <w:rFonts w:ascii="Times New Roman" w:eastAsia="Times New Roman" w:hAnsi="Times New Roman" w:cs="Times New Roman"/>
          <w:sz w:val="24"/>
          <w:szCs w:val="24"/>
          <w:lang w:eastAsia="ru-RU"/>
        </w:rPr>
        <w:t>; термостат</w:t>
      </w:r>
      <w:r w:rsidRPr="008C0AAB">
        <w:rPr>
          <w:rFonts w:ascii="Times New Roman" w:eastAsia="Times New Roman" w:hAnsi="Times New Roman" w:cs="Times New Roman"/>
          <w:spacing w:val="-6"/>
          <w:sz w:val="24"/>
          <w:szCs w:val="24"/>
          <w:lang w:eastAsia="ru-RU"/>
        </w:rPr>
        <w:t xml:space="preserve"> </w:t>
      </w:r>
      <w:r w:rsidRPr="008C0AAB">
        <w:rPr>
          <w:rFonts w:ascii="Times New Roman" w:eastAsia="Times New Roman" w:hAnsi="Times New Roman" w:cs="Times New Roman"/>
          <w:sz w:val="24"/>
          <w:szCs w:val="24"/>
          <w:lang w:eastAsia="ru-RU"/>
        </w:rPr>
        <w:t>сухоповітряний</w:t>
      </w:r>
      <w:r w:rsidRPr="008C0AAB">
        <w:rPr>
          <w:rFonts w:ascii="Times New Roman" w:eastAsia="Times New Roman" w:hAnsi="Times New Roman" w:cs="Times New Roman"/>
          <w:spacing w:val="-4"/>
          <w:sz w:val="24"/>
          <w:szCs w:val="24"/>
          <w:lang w:eastAsia="ru-RU"/>
        </w:rPr>
        <w:t xml:space="preserve"> </w:t>
      </w:r>
      <w:r w:rsidRPr="008C0AAB">
        <w:rPr>
          <w:rFonts w:ascii="Times New Roman" w:eastAsia="Times New Roman" w:hAnsi="Times New Roman" w:cs="Times New Roman"/>
          <w:sz w:val="24"/>
          <w:szCs w:val="24"/>
          <w:lang w:eastAsia="ru-RU"/>
        </w:rPr>
        <w:t xml:space="preserve">ТС-20 </w:t>
      </w:r>
      <w:r w:rsidRPr="008C0AAB">
        <w:rPr>
          <w:rFonts w:ascii="Times New Roman" w:eastAsia="Times New Roman" w:hAnsi="Times New Roman" w:cs="Times New Roman"/>
          <w:i/>
          <w:sz w:val="24"/>
          <w:szCs w:val="24"/>
          <w:lang w:eastAsia="ru-RU"/>
        </w:rPr>
        <w:t>(термостат</w:t>
      </w:r>
      <w:r w:rsidRPr="008C0AAB">
        <w:rPr>
          <w:rFonts w:ascii="Times New Roman" w:eastAsia="Times New Roman" w:hAnsi="Times New Roman" w:cs="Times New Roman"/>
          <w:i/>
          <w:spacing w:val="-3"/>
          <w:sz w:val="24"/>
          <w:szCs w:val="24"/>
          <w:lang w:eastAsia="ru-RU"/>
        </w:rPr>
        <w:t xml:space="preserve"> </w:t>
      </w:r>
      <w:r w:rsidRPr="008C0AAB">
        <w:rPr>
          <w:rFonts w:ascii="Times New Roman" w:eastAsia="Times New Roman" w:hAnsi="Times New Roman" w:cs="Times New Roman"/>
          <w:i/>
          <w:sz w:val="24"/>
          <w:szCs w:val="24"/>
          <w:lang w:eastAsia="ru-RU"/>
        </w:rPr>
        <w:t>в</w:t>
      </w:r>
      <w:r w:rsidRPr="008C0AAB">
        <w:rPr>
          <w:rFonts w:ascii="Times New Roman" w:eastAsia="Times New Roman" w:hAnsi="Times New Roman" w:cs="Times New Roman"/>
          <w:i/>
          <w:spacing w:val="-4"/>
          <w:sz w:val="24"/>
          <w:szCs w:val="24"/>
          <w:lang w:eastAsia="ru-RU"/>
        </w:rPr>
        <w:t xml:space="preserve"> </w:t>
      </w:r>
      <w:r w:rsidRPr="008C0AAB">
        <w:rPr>
          <w:rFonts w:ascii="Times New Roman" w:eastAsia="Times New Roman" w:hAnsi="Times New Roman" w:cs="Times New Roman"/>
          <w:i/>
          <w:sz w:val="24"/>
          <w:szCs w:val="24"/>
          <w:lang w:eastAsia="ru-RU"/>
        </w:rPr>
        <w:t>лабораторії)</w:t>
      </w:r>
      <w:r w:rsidRPr="008C0AAB">
        <w:rPr>
          <w:rFonts w:ascii="Times New Roman" w:eastAsia="Times New Roman" w:hAnsi="Times New Roman" w:cs="Times New Roman"/>
          <w:sz w:val="24"/>
          <w:szCs w:val="24"/>
          <w:lang w:eastAsia="ru-RU"/>
        </w:rPr>
        <w:t>; установка комплексно очистки води</w:t>
      </w:r>
      <w:r w:rsidRPr="008C0AAB">
        <w:rPr>
          <w:rFonts w:ascii="Times New Roman" w:eastAsia="Times New Roman" w:hAnsi="Times New Roman" w:cs="Times New Roman"/>
          <w:i/>
          <w:sz w:val="24"/>
          <w:szCs w:val="24"/>
          <w:lang w:eastAsia="ru-RU"/>
        </w:rPr>
        <w:t xml:space="preserve">(фільтраційна система </w:t>
      </w:r>
      <w:r w:rsidRPr="008C0AAB">
        <w:rPr>
          <w:rFonts w:ascii="Times New Roman" w:eastAsia="Times New Roman" w:hAnsi="Times New Roman" w:cs="Times New Roman"/>
          <w:i/>
          <w:spacing w:val="-2"/>
          <w:sz w:val="24"/>
          <w:szCs w:val="24"/>
          <w:lang w:eastAsia="ru-RU"/>
        </w:rPr>
        <w:t>для</w:t>
      </w:r>
      <w:r w:rsidRPr="008C0AAB">
        <w:rPr>
          <w:rFonts w:ascii="Times New Roman" w:eastAsia="Times New Roman" w:hAnsi="Times New Roman" w:cs="Times New Roman"/>
          <w:i/>
          <w:spacing w:val="-67"/>
          <w:sz w:val="24"/>
          <w:szCs w:val="24"/>
          <w:lang w:eastAsia="ru-RU"/>
        </w:rPr>
        <w:t xml:space="preserve"> </w:t>
      </w:r>
      <w:r w:rsidRPr="008C0AAB">
        <w:rPr>
          <w:rFonts w:ascii="Times New Roman" w:eastAsia="Times New Roman" w:hAnsi="Times New Roman" w:cs="Times New Roman"/>
          <w:i/>
          <w:sz w:val="24"/>
          <w:szCs w:val="24"/>
          <w:lang w:eastAsia="ru-RU"/>
        </w:rPr>
        <w:t>фільтрації води</w:t>
      </w:r>
      <w:r w:rsidRPr="008C0AAB">
        <w:rPr>
          <w:rFonts w:ascii="Times New Roman" w:eastAsia="Times New Roman" w:hAnsi="Times New Roman" w:cs="Times New Roman"/>
          <w:i/>
          <w:spacing w:val="2"/>
          <w:sz w:val="24"/>
          <w:szCs w:val="24"/>
          <w:lang w:eastAsia="ru-RU"/>
        </w:rPr>
        <w:t xml:space="preserve"> </w:t>
      </w:r>
      <w:r w:rsidRPr="008C0AAB">
        <w:rPr>
          <w:rFonts w:ascii="Times New Roman" w:eastAsia="Times New Roman" w:hAnsi="Times New Roman" w:cs="Times New Roman"/>
          <w:i/>
          <w:sz w:val="24"/>
          <w:szCs w:val="24"/>
          <w:lang w:eastAsia="ru-RU"/>
        </w:rPr>
        <w:t>на</w:t>
      </w:r>
      <w:r w:rsidRPr="008C0AAB">
        <w:rPr>
          <w:rFonts w:ascii="Times New Roman" w:eastAsia="Times New Roman" w:hAnsi="Times New Roman" w:cs="Times New Roman"/>
          <w:i/>
          <w:spacing w:val="2"/>
          <w:sz w:val="24"/>
          <w:szCs w:val="24"/>
          <w:lang w:eastAsia="ru-RU"/>
        </w:rPr>
        <w:t xml:space="preserve"> </w:t>
      </w:r>
      <w:r w:rsidRPr="008C0AAB">
        <w:rPr>
          <w:rFonts w:ascii="Times New Roman" w:eastAsia="Times New Roman" w:hAnsi="Times New Roman" w:cs="Times New Roman"/>
          <w:i/>
          <w:sz w:val="24"/>
          <w:szCs w:val="24"/>
          <w:lang w:eastAsia="ru-RU"/>
        </w:rPr>
        <w:t>виробничі потреби)</w:t>
      </w:r>
      <w:r w:rsidRPr="008C0AAB">
        <w:rPr>
          <w:rFonts w:ascii="Times New Roman" w:eastAsia="Times New Roman" w:hAnsi="Times New Roman" w:cs="Times New Roman"/>
          <w:sz w:val="24"/>
          <w:szCs w:val="24"/>
          <w:lang w:eastAsia="ru-RU"/>
        </w:rPr>
        <w:t>; фільтр</w:t>
      </w:r>
      <w:r w:rsidRPr="008C0AAB">
        <w:rPr>
          <w:rFonts w:ascii="Times New Roman" w:eastAsia="Times New Roman" w:hAnsi="Times New Roman" w:cs="Times New Roman"/>
          <w:spacing w:val="-1"/>
          <w:sz w:val="24"/>
          <w:szCs w:val="24"/>
          <w:lang w:eastAsia="ru-RU"/>
        </w:rPr>
        <w:t xml:space="preserve"> </w:t>
      </w:r>
      <w:r w:rsidRPr="008C0AAB">
        <w:rPr>
          <w:rFonts w:ascii="Times New Roman" w:eastAsia="Times New Roman" w:hAnsi="Times New Roman" w:cs="Times New Roman"/>
          <w:sz w:val="24"/>
          <w:szCs w:val="24"/>
          <w:lang w:eastAsia="ru-RU"/>
        </w:rPr>
        <w:t>Аміад</w:t>
      </w:r>
      <w:r w:rsidRPr="008C0AAB">
        <w:rPr>
          <w:rFonts w:ascii="Times New Roman" w:eastAsia="Times New Roman" w:hAnsi="Times New Roman" w:cs="Times New Roman"/>
          <w:spacing w:val="1"/>
          <w:sz w:val="24"/>
          <w:szCs w:val="24"/>
          <w:lang w:eastAsia="ru-RU"/>
        </w:rPr>
        <w:t xml:space="preserve"> </w:t>
      </w:r>
      <w:r w:rsidRPr="008C0AAB">
        <w:rPr>
          <w:rFonts w:ascii="Times New Roman" w:eastAsia="Times New Roman" w:hAnsi="Times New Roman" w:cs="Times New Roman"/>
          <w:i/>
          <w:sz w:val="24"/>
          <w:szCs w:val="24"/>
          <w:lang w:eastAsia="ru-RU"/>
        </w:rPr>
        <w:t>(фільтр</w:t>
      </w:r>
      <w:r w:rsidRPr="008C0AAB">
        <w:rPr>
          <w:rFonts w:ascii="Times New Roman" w:eastAsia="Times New Roman" w:hAnsi="Times New Roman" w:cs="Times New Roman"/>
          <w:i/>
          <w:spacing w:val="-5"/>
          <w:sz w:val="24"/>
          <w:szCs w:val="24"/>
          <w:lang w:eastAsia="ru-RU"/>
        </w:rPr>
        <w:t xml:space="preserve"> </w:t>
      </w:r>
      <w:r w:rsidRPr="008C0AAB">
        <w:rPr>
          <w:rFonts w:ascii="Times New Roman" w:eastAsia="Times New Roman" w:hAnsi="Times New Roman" w:cs="Times New Roman"/>
          <w:i/>
          <w:sz w:val="24"/>
          <w:szCs w:val="24"/>
          <w:lang w:eastAsia="ru-RU"/>
        </w:rPr>
        <w:t>для</w:t>
      </w:r>
      <w:r w:rsidRPr="008C0AAB">
        <w:rPr>
          <w:rFonts w:ascii="Times New Roman" w:eastAsia="Times New Roman" w:hAnsi="Times New Roman" w:cs="Times New Roman"/>
          <w:i/>
          <w:spacing w:val="-4"/>
          <w:sz w:val="24"/>
          <w:szCs w:val="24"/>
          <w:lang w:eastAsia="ru-RU"/>
        </w:rPr>
        <w:t xml:space="preserve"> </w:t>
      </w:r>
      <w:r w:rsidRPr="008C0AAB">
        <w:rPr>
          <w:rFonts w:ascii="Times New Roman" w:eastAsia="Times New Roman" w:hAnsi="Times New Roman" w:cs="Times New Roman"/>
          <w:i/>
          <w:sz w:val="24"/>
          <w:szCs w:val="24"/>
          <w:lang w:eastAsia="ru-RU"/>
        </w:rPr>
        <w:t>готової</w:t>
      </w:r>
      <w:r w:rsidRPr="008C0AAB">
        <w:rPr>
          <w:rFonts w:ascii="Times New Roman" w:eastAsia="Times New Roman" w:hAnsi="Times New Roman" w:cs="Times New Roman"/>
          <w:i/>
          <w:spacing w:val="-5"/>
          <w:sz w:val="24"/>
          <w:szCs w:val="24"/>
          <w:lang w:eastAsia="ru-RU"/>
        </w:rPr>
        <w:t xml:space="preserve"> </w:t>
      </w:r>
      <w:r w:rsidRPr="008C0AAB">
        <w:rPr>
          <w:rFonts w:ascii="Times New Roman" w:eastAsia="Times New Roman" w:hAnsi="Times New Roman" w:cs="Times New Roman"/>
          <w:i/>
          <w:sz w:val="24"/>
          <w:szCs w:val="24"/>
          <w:lang w:eastAsia="ru-RU"/>
        </w:rPr>
        <w:t>продукції),</w:t>
      </w:r>
      <w:r w:rsidRPr="008C0AAB">
        <w:rPr>
          <w:rFonts w:ascii="Times New Roman" w:eastAsia="Times New Roman" w:hAnsi="Times New Roman" w:cs="Times New Roman"/>
          <w:sz w:val="24"/>
          <w:szCs w:val="24"/>
          <w:lang w:eastAsia="ru-RU"/>
        </w:rPr>
        <w:t xml:space="preserve"> - </w:t>
      </w:r>
      <w:r w:rsidRPr="008C0AAB">
        <w:rPr>
          <w:rFonts w:ascii="Times New Roman" w:eastAsia="Times New Roman" w:hAnsi="Times New Roman" w:cs="Times New Roman"/>
          <w:sz w:val="24"/>
          <w:szCs w:val="20"/>
          <w:lang w:val="uk-UA" w:eastAsia="ru-RU"/>
        </w:rPr>
        <w:t>введені в експлуатацію в липні 2021 року. Нормативний строк амортизації – 20 років.</w:t>
      </w:r>
    </w:p>
    <w:p w:rsidR="008C0AAB" w:rsidRPr="008C0AAB" w:rsidRDefault="008C0AAB" w:rsidP="008C0AAB">
      <w:pPr>
        <w:spacing w:after="0" w:line="360"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Дизель-генератор </w:t>
      </w:r>
      <w:r w:rsidRPr="008C0AAB">
        <w:rPr>
          <w:rFonts w:ascii="Times New Roman" w:eastAsia="Times New Roman" w:hAnsi="Times New Roman" w:cs="Times New Roman"/>
          <w:sz w:val="24"/>
          <w:szCs w:val="20"/>
          <w:lang w:eastAsia="ru-RU"/>
        </w:rPr>
        <w:t>Europower</w:t>
      </w:r>
      <w:r w:rsidRPr="008C0AAB">
        <w:rPr>
          <w:rFonts w:ascii="Times New Roman" w:eastAsia="Times New Roman" w:hAnsi="Times New Roman" w:cs="Times New Roman"/>
          <w:spacing w:val="-67"/>
          <w:sz w:val="24"/>
          <w:szCs w:val="20"/>
          <w:lang w:eastAsia="ru-RU"/>
        </w:rPr>
        <w:t xml:space="preserve"> </w:t>
      </w:r>
      <w:r w:rsidRPr="008C0AAB">
        <w:rPr>
          <w:rFonts w:ascii="Times New Roman" w:eastAsia="Times New Roman" w:hAnsi="Times New Roman" w:cs="Times New Roman"/>
          <w:sz w:val="24"/>
          <w:szCs w:val="20"/>
          <w:lang w:eastAsia="ru-RU"/>
        </w:rPr>
        <w:t>EPS103DE</w:t>
      </w:r>
      <w:r w:rsidRPr="008C0AAB">
        <w:rPr>
          <w:rFonts w:ascii="Times New Roman" w:eastAsia="Times New Roman" w:hAnsi="Times New Roman" w:cs="Times New Roman"/>
          <w:sz w:val="24"/>
          <w:szCs w:val="24"/>
          <w:lang w:val="uk-UA" w:eastAsia="ru-RU"/>
        </w:rPr>
        <w:t xml:space="preserve"> </w:t>
      </w:r>
      <w:r w:rsidRPr="008C0AAB">
        <w:rPr>
          <w:rFonts w:ascii="Times New Roman" w:eastAsia="Times New Roman" w:hAnsi="Times New Roman" w:cs="Times New Roman"/>
          <w:sz w:val="24"/>
          <w:szCs w:val="24"/>
          <w:lang w:val="uk-UA" w:eastAsia="uk-UA"/>
        </w:rPr>
        <w:t xml:space="preserve"> </w:t>
      </w:r>
      <w:r w:rsidRPr="008C0AAB">
        <w:rPr>
          <w:rFonts w:ascii="Times New Roman" w:eastAsia="Times New Roman" w:hAnsi="Times New Roman" w:cs="Times New Roman"/>
          <w:sz w:val="24"/>
          <w:szCs w:val="20"/>
          <w:lang w:val="uk-UA" w:eastAsia="ru-RU"/>
        </w:rPr>
        <w:t>введений в експлуатацію в липні 2021 року. Нормативний строк амортизації – 20 років.</w:t>
      </w:r>
    </w:p>
    <w:p w:rsidR="008C0AAB" w:rsidRPr="008C0AAB" w:rsidRDefault="008C0AAB" w:rsidP="008C0AAB">
      <w:pPr>
        <w:tabs>
          <w:tab w:val="left" w:pos="5954"/>
        </w:tabs>
        <w:spacing w:after="0" w:line="360" w:lineRule="auto"/>
        <w:ind w:firstLine="708"/>
        <w:jc w:val="both"/>
        <w:rPr>
          <w:rFonts w:ascii="Times New Roman" w:eastAsia="Times New Roman" w:hAnsi="Times New Roman" w:cs="Times New Roman"/>
          <w:sz w:val="24"/>
          <w:szCs w:val="20"/>
          <w:lang w:val="uk-UA" w:eastAsia="ru-RU"/>
        </w:rPr>
      </w:pPr>
      <w:r w:rsidRPr="008C0AAB">
        <w:rPr>
          <w:rFonts w:ascii="Times New Roman" w:eastAsia="Times New Roman" w:hAnsi="Times New Roman" w:cs="Times New Roman"/>
          <w:sz w:val="24"/>
          <w:szCs w:val="20"/>
          <w:lang w:val="uk-UA" w:eastAsia="ru-RU"/>
        </w:rPr>
        <w:t xml:space="preserve">Ремонт технологічного обладнання проводиться по мірі необхідності, а також за графіком ППР. </w:t>
      </w:r>
    </w:p>
    <w:p w:rsidR="008C0AAB" w:rsidRPr="008C0AAB" w:rsidRDefault="008C0AAB" w:rsidP="008C0AAB">
      <w:pPr>
        <w:spacing w:after="0" w:line="240" w:lineRule="auto"/>
        <w:ind w:firstLine="720"/>
        <w:jc w:val="both"/>
        <w:rPr>
          <w:rFonts w:ascii="Times New Roman" w:eastAsia="Times New Roman" w:hAnsi="Times New Roman" w:cs="Times New Roman"/>
          <w:sz w:val="24"/>
          <w:szCs w:val="20"/>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spacing w:after="0" w:line="360" w:lineRule="auto"/>
        <w:ind w:firstLine="708"/>
        <w:jc w:val="both"/>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t>11.2. Види та обсяги викидів ЗР в атмосферне повітря від стаціонарних джерел.</w:t>
      </w:r>
    </w:p>
    <w:p w:rsidR="008C0AAB" w:rsidRPr="008C0AAB" w:rsidRDefault="008C0AAB" w:rsidP="008C0AAB">
      <w:pPr>
        <w:autoSpaceDE w:val="0"/>
        <w:autoSpaceDN w:val="0"/>
        <w:spacing w:after="0" w:line="360"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lastRenderedPageBreak/>
        <w:t>11.2.1. Характеристика викидів забруднюючих речовин в атмосферне повітря.</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Відповідно до Переліку найпоширеніших і небезпечних забруднюючих речовин, викиди яких в атмосферне повітря підлягають регулюванню, затвердженого постановою Кабінету Міністрів України від 29.11.01р. №1598, і Переліком забруднюючих речовин і граничних значень потенційних викидів, по яких здійснюється державний облік (додаток 1 до Інструкції про порядок і критерії постановки на державний облік об'єктів, які роблять або можуть вплинути на здоров'я людей і стан атмосферного повітря, видів і обсягів забруднюючих речовин, що викидають в атмосферне повітря, затвердженої наказом Мінекоресурсів України від 10.05.02 № 177) для ПП «НВО «АГРОБІОІНОВАТІКА» визначаються:</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перелік найпоширеніших забруднюючих речовин і їхні обсяги, викиди яких підлягають регулюванню й по яких здійснюється державний облік;</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перелік небезпечних  забруднюючих речовин і їхні обсяги, викиди яких підлягають регулюванню й по яких здійснюється державний облік;</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перелік інших забруднюючих речовин і їхні обсяги, які викидаються в атмосферне повітря стаціонарними джерелами об'єкта;</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перелік забруднюючих речовин і їхні обсяги, для яких не встановлені ГДК (ОБРД), в атмосферному повітрі населених місць.</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Times New Roman" w:eastAsia="Times New Roman" w:hAnsi="Times New Roman" w:cs="Times New Roman"/>
          <w:spacing w:val="-2"/>
          <w:sz w:val="24"/>
          <w:szCs w:val="24"/>
          <w:lang w:val="uk-UA" w:eastAsia="ru-RU"/>
        </w:rPr>
      </w:pPr>
      <w:r w:rsidRPr="008C0AAB">
        <w:rPr>
          <w:rFonts w:ascii="Times New Roman" w:eastAsia="Times New Roman" w:hAnsi="Times New Roman" w:cs="Times New Roman"/>
          <w:spacing w:val="-2"/>
          <w:sz w:val="24"/>
          <w:szCs w:val="24"/>
          <w:lang w:val="uk-UA" w:eastAsia="ru-RU"/>
        </w:rPr>
        <w:t xml:space="preserve">Інформація представлена в таблиці 7.1, що складена на підставі Звіту про інвентаризацію викидів забруднюючих речовин в атмосферу для ПП </w:t>
      </w:r>
      <w:r w:rsidRPr="008C0AAB">
        <w:rPr>
          <w:rFonts w:ascii="Times New Roman" w:eastAsia="Times New Roman" w:hAnsi="Times New Roman" w:cs="Times New Roman"/>
          <w:sz w:val="24"/>
          <w:szCs w:val="24"/>
          <w:lang w:val="uk-UA" w:eastAsia="ru-RU"/>
        </w:rPr>
        <w:t xml:space="preserve">«НВО «АГРОБІОІНОВАТІКА» </w:t>
      </w:r>
      <w:r w:rsidRPr="008C0AAB">
        <w:rPr>
          <w:rFonts w:ascii="Times New Roman" w:eastAsia="Times New Roman" w:hAnsi="Times New Roman" w:cs="Times New Roman"/>
          <w:spacing w:val="-2"/>
          <w:sz w:val="24"/>
          <w:szCs w:val="24"/>
          <w:lang w:val="uk-UA" w:eastAsia="ru-RU"/>
        </w:rPr>
        <w:t xml:space="preserve">розташованого за адресою: </w:t>
      </w:r>
      <w:r w:rsidRPr="008C0AAB">
        <w:rPr>
          <w:rFonts w:ascii="Times New Roman" w:eastAsia="Times New Roman" w:hAnsi="Times New Roman" w:cs="Times New Roman"/>
          <w:sz w:val="24"/>
          <w:szCs w:val="24"/>
          <w:lang w:val="uk-UA" w:eastAsia="ru-RU"/>
        </w:rPr>
        <w:t>65490, Одеська область, Одеський р-н, м. Теплодар, Промзона, вул. Кордонна, 7.</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Arial Narrow" w:eastAsia="Times New Roman" w:hAnsi="Arial Narrow" w:cs="Times New Roman"/>
          <w:sz w:val="20"/>
          <w:szCs w:val="20"/>
          <w:highlight w:val="green"/>
          <w:lang w:val="uk-UA" w:eastAsia="ru-RU"/>
        </w:rPr>
      </w:pPr>
    </w:p>
    <w:p w:rsidR="008C0AAB" w:rsidRPr="008C0AAB" w:rsidRDefault="008C0AAB" w:rsidP="008C0AAB">
      <w:pPr>
        <w:autoSpaceDE w:val="0"/>
        <w:autoSpaceDN w:val="0"/>
        <w:spacing w:after="0" w:line="240" w:lineRule="auto"/>
        <w:jc w:val="center"/>
        <w:rPr>
          <w:rFonts w:ascii="Times New Roman" w:eastAsia="Times New Roman" w:hAnsi="Times New Roman" w:cs="Times New Roman"/>
          <w:b/>
          <w:bCs/>
          <w:i/>
          <w:iCs/>
          <w:sz w:val="24"/>
          <w:szCs w:val="24"/>
          <w:highlight w:val="green"/>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Courier New" w:eastAsia="Times New Roman" w:hAnsi="Courier New" w:cs="Courier New"/>
          <w:b/>
          <w:i/>
          <w:highlight w:val="green"/>
          <w:lang w:val="uk-UA" w:eastAsia="ru-RU"/>
        </w:rPr>
        <w:sectPr w:rsidR="008C0AAB" w:rsidRPr="008C0AAB" w:rsidSect="00E574A3">
          <w:pgSz w:w="11906" w:h="16838"/>
          <w:pgMar w:top="851" w:right="851" w:bottom="851" w:left="1418" w:header="709" w:footer="709" w:gutter="0"/>
          <w:cols w:space="708"/>
          <w:titlePg/>
          <w:docGrid w:linePitch="360"/>
        </w:sectPr>
      </w:pPr>
    </w:p>
    <w:p w:rsidR="008C0AAB" w:rsidRPr="008C0AAB" w:rsidRDefault="008C0AAB" w:rsidP="008C0AA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8C0AAB">
        <w:rPr>
          <w:rFonts w:ascii="Times New Roman" w:eastAsia="Times New Roman" w:hAnsi="Times New Roman" w:cs="Times New Roman"/>
          <w:b/>
          <w:i/>
          <w:color w:val="000000"/>
          <w:sz w:val="24"/>
          <w:szCs w:val="24"/>
          <w:lang w:val="uk-UA" w:eastAsia="ru-RU"/>
        </w:rPr>
        <w:lastRenderedPageBreak/>
        <w:t>Характеристика джерел викидів забруднюючих речовин  в атмосферне повітря та їх параметри</w:t>
      </w:r>
      <w:r w:rsidRPr="008C0AAB">
        <w:rPr>
          <w:rFonts w:ascii="Times New Roman" w:eastAsia="Times New Roman" w:hAnsi="Times New Roman" w:cs="Times New Roman"/>
          <w:color w:val="000000"/>
          <w:sz w:val="24"/>
          <w:szCs w:val="24"/>
          <w:lang w:val="uk-UA" w:eastAsia="ru-RU"/>
        </w:rPr>
        <w:t xml:space="preserve"> </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uk-UA" w:eastAsia="ru-RU"/>
        </w:rPr>
      </w:pPr>
      <w:r w:rsidRPr="008C0AAB">
        <w:rPr>
          <w:rFonts w:ascii="Times New Roman" w:eastAsia="Times New Roman" w:hAnsi="Times New Roman" w:cs="Times New Roman"/>
          <w:color w:val="000000"/>
          <w:sz w:val="24"/>
          <w:szCs w:val="24"/>
          <w:lang w:val="uk-UA" w:eastAsia="ru-RU"/>
        </w:rPr>
        <w:t>Таблиця 11.2 (частина 1)</w:t>
      </w:r>
    </w:p>
    <w:tbl>
      <w:tblPr>
        <w:tblW w:w="15010" w:type="dxa"/>
        <w:jc w:val="right"/>
        <w:tblLayout w:type="fixed"/>
        <w:tblCellMar>
          <w:left w:w="0" w:type="dxa"/>
          <w:right w:w="0" w:type="dxa"/>
        </w:tblCellMar>
        <w:tblLook w:val="0000" w:firstRow="0" w:lastRow="0" w:firstColumn="0" w:lastColumn="0" w:noHBand="0" w:noVBand="0"/>
      </w:tblPr>
      <w:tblGrid>
        <w:gridCol w:w="4561"/>
        <w:gridCol w:w="720"/>
        <w:gridCol w:w="740"/>
        <w:gridCol w:w="619"/>
        <w:gridCol w:w="810"/>
        <w:gridCol w:w="1080"/>
        <w:gridCol w:w="900"/>
        <w:gridCol w:w="900"/>
        <w:gridCol w:w="1080"/>
        <w:gridCol w:w="1080"/>
        <w:gridCol w:w="840"/>
        <w:gridCol w:w="840"/>
        <w:gridCol w:w="840"/>
      </w:tblGrid>
      <w:tr w:rsidR="008C0AAB" w:rsidRPr="008C0AAB" w:rsidTr="00F7042F">
        <w:tblPrEx>
          <w:tblCellMar>
            <w:top w:w="0" w:type="dxa"/>
            <w:left w:w="0" w:type="dxa"/>
            <w:bottom w:w="0" w:type="dxa"/>
            <w:right w:w="0" w:type="dxa"/>
          </w:tblCellMar>
        </w:tblPrEx>
        <w:trPr>
          <w:trHeight w:val="20"/>
          <w:jc w:val="right"/>
        </w:trPr>
        <w:tc>
          <w:tcPr>
            <w:tcW w:w="4561" w:type="dxa"/>
            <w:vMerge w:val="restart"/>
            <w:tcBorders>
              <w:top w:val="single" w:sz="6"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Виробництво, процес, установка, устаткування</w:t>
            </w:r>
          </w:p>
        </w:tc>
        <w:tc>
          <w:tcPr>
            <w:tcW w:w="720" w:type="dxa"/>
            <w:vMerge w:val="restart"/>
            <w:tcBorders>
              <w:top w:val="single" w:sz="6"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джер.</w:t>
            </w:r>
          </w:p>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викиду</w:t>
            </w:r>
          </w:p>
        </w:tc>
        <w:tc>
          <w:tcPr>
            <w:tcW w:w="740" w:type="dxa"/>
            <w:vMerge w:val="restart"/>
            <w:tcBorders>
              <w:top w:val="single" w:sz="6"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pacing w:val="-4"/>
                <w:sz w:val="18"/>
                <w:szCs w:val="18"/>
                <w:lang w:val="uk-UA" w:eastAsia="ru-RU"/>
              </w:rPr>
            </w:pPr>
            <w:r w:rsidRPr="008C0AAB">
              <w:rPr>
                <w:rFonts w:ascii="Arial Narrow" w:eastAsia="Times New Roman" w:hAnsi="Arial Narrow" w:cs="Times New Roman"/>
                <w:spacing w:val="-4"/>
                <w:sz w:val="18"/>
                <w:szCs w:val="18"/>
                <w:lang w:val="uk-UA" w:eastAsia="ru-RU"/>
              </w:rPr>
              <w:t>Найменування</w:t>
            </w:r>
          </w:p>
          <w:p w:rsidR="008C0AAB" w:rsidRPr="008C0AAB" w:rsidRDefault="008C0AAB" w:rsidP="008C0AAB">
            <w:pPr>
              <w:spacing w:after="0" w:line="240" w:lineRule="auto"/>
              <w:jc w:val="center"/>
              <w:rPr>
                <w:rFonts w:ascii="Arial Narrow" w:eastAsia="Times New Roman" w:hAnsi="Arial Narrow" w:cs="Times New Roman"/>
                <w:spacing w:val="-4"/>
                <w:sz w:val="18"/>
                <w:szCs w:val="18"/>
                <w:lang w:val="uk-UA" w:eastAsia="ru-RU"/>
              </w:rPr>
            </w:pPr>
            <w:r w:rsidRPr="008C0AAB">
              <w:rPr>
                <w:rFonts w:ascii="Arial Narrow" w:eastAsia="Times New Roman" w:hAnsi="Arial Narrow" w:cs="Times New Roman"/>
                <w:spacing w:val="-4"/>
                <w:sz w:val="18"/>
                <w:szCs w:val="18"/>
                <w:lang w:val="uk-UA" w:eastAsia="ru-RU"/>
              </w:rPr>
              <w:t xml:space="preserve">джерела </w:t>
            </w:r>
          </w:p>
          <w:p w:rsidR="008C0AAB" w:rsidRPr="008C0AAB" w:rsidRDefault="008C0AAB" w:rsidP="008C0AAB">
            <w:pPr>
              <w:spacing w:after="0" w:line="240" w:lineRule="auto"/>
              <w:jc w:val="center"/>
              <w:rPr>
                <w:rFonts w:ascii="Arial Narrow" w:eastAsia="Times New Roman" w:hAnsi="Arial Narrow" w:cs="Times New Roman"/>
                <w:spacing w:val="-4"/>
                <w:sz w:val="18"/>
                <w:szCs w:val="18"/>
                <w:lang w:val="uk-UA" w:eastAsia="ru-RU"/>
              </w:rPr>
            </w:pPr>
            <w:r w:rsidRPr="008C0AAB">
              <w:rPr>
                <w:rFonts w:ascii="Arial Narrow" w:eastAsia="Times New Roman" w:hAnsi="Arial Narrow" w:cs="Times New Roman"/>
                <w:spacing w:val="-4"/>
                <w:sz w:val="18"/>
                <w:szCs w:val="18"/>
                <w:lang w:val="uk-UA" w:eastAsia="ru-RU"/>
              </w:rPr>
              <w:t>викиду</w:t>
            </w:r>
          </w:p>
        </w:tc>
        <w:tc>
          <w:tcPr>
            <w:tcW w:w="1429" w:type="dxa"/>
            <w:gridSpan w:val="2"/>
            <w:tcBorders>
              <w:top w:val="single" w:sz="6" w:space="0" w:color="auto"/>
              <w:left w:val="single" w:sz="6" w:space="0" w:color="auto"/>
              <w:bottom w:val="single" w:sz="4"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Параметри джерел викиду</w:t>
            </w:r>
          </w:p>
        </w:tc>
        <w:tc>
          <w:tcPr>
            <w:tcW w:w="3960" w:type="dxa"/>
            <w:gridSpan w:val="4"/>
            <w:tcBorders>
              <w:top w:val="single" w:sz="6" w:space="0" w:color="auto"/>
              <w:left w:val="single" w:sz="6" w:space="0" w:color="auto"/>
              <w:bottom w:val="single" w:sz="4"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Координати джерел на карті-схемі</w:t>
            </w:r>
          </w:p>
        </w:tc>
        <w:tc>
          <w:tcPr>
            <w:tcW w:w="1080" w:type="dxa"/>
            <w:vMerge w:val="restart"/>
            <w:tcBorders>
              <w:top w:val="single" w:sz="6" w:space="0" w:color="auto"/>
              <w:left w:val="single" w:sz="6" w:space="0" w:color="auto"/>
              <w:bottom w:val="single" w:sz="4"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Місце </w:t>
            </w:r>
          </w:p>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відбору</w:t>
            </w:r>
          </w:p>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проб</w:t>
            </w:r>
          </w:p>
        </w:tc>
        <w:tc>
          <w:tcPr>
            <w:tcW w:w="2520" w:type="dxa"/>
            <w:gridSpan w:val="3"/>
            <w:tcBorders>
              <w:top w:val="single" w:sz="6" w:space="0" w:color="auto"/>
              <w:left w:val="single" w:sz="6" w:space="0" w:color="auto"/>
              <w:bottom w:val="single" w:sz="4"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Параметри газопилового потоку</w:t>
            </w:r>
          </w:p>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у місці вимірювання</w:t>
            </w:r>
          </w:p>
        </w:tc>
      </w:tr>
      <w:tr w:rsidR="008C0AAB" w:rsidRPr="008C0AAB" w:rsidTr="00F7042F">
        <w:tblPrEx>
          <w:tblCellMar>
            <w:top w:w="0" w:type="dxa"/>
            <w:left w:w="0" w:type="dxa"/>
            <w:bottom w:w="0" w:type="dxa"/>
            <w:right w:w="0" w:type="dxa"/>
          </w:tblCellMar>
        </w:tblPrEx>
        <w:trPr>
          <w:trHeight w:val="20"/>
          <w:jc w:val="right"/>
        </w:trPr>
        <w:tc>
          <w:tcPr>
            <w:tcW w:w="4561" w:type="dxa"/>
            <w:vMerge/>
            <w:tcBorders>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720" w:type="dxa"/>
            <w:vMerge/>
            <w:tcBorders>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740" w:type="dxa"/>
            <w:vMerge/>
            <w:tcBorders>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619" w:type="dxa"/>
            <w:vMerge w:val="restart"/>
            <w:tcBorders>
              <w:top w:val="single" w:sz="4"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висота, м</w:t>
            </w:r>
          </w:p>
        </w:tc>
        <w:tc>
          <w:tcPr>
            <w:tcW w:w="810" w:type="dxa"/>
            <w:vMerge w:val="restart"/>
            <w:tcBorders>
              <w:top w:val="single" w:sz="4"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діаметр вихідного отвору, </w:t>
            </w:r>
          </w:p>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м</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точкового або початок лінійного; центра симетрії площинного</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другого кінця лінійного; ширина і довжина площинного</w:t>
            </w:r>
          </w:p>
        </w:tc>
        <w:tc>
          <w:tcPr>
            <w:tcW w:w="1080" w:type="dxa"/>
            <w:vMerge/>
            <w:tcBorders>
              <w:top w:val="single" w:sz="4"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840" w:type="dxa"/>
            <w:vMerge w:val="restart"/>
            <w:tcBorders>
              <w:top w:val="single" w:sz="4"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витрата, м</w:t>
            </w:r>
            <w:r w:rsidRPr="008C0AAB">
              <w:rPr>
                <w:rFonts w:ascii="Arial Narrow" w:eastAsia="Times New Roman" w:hAnsi="Arial Narrow" w:cs="Times New Roman"/>
                <w:sz w:val="18"/>
                <w:szCs w:val="18"/>
                <w:vertAlign w:val="superscript"/>
                <w:lang w:val="uk-UA" w:eastAsia="ru-RU"/>
              </w:rPr>
              <w:t>3</w:t>
            </w:r>
            <w:r w:rsidRPr="008C0AAB">
              <w:rPr>
                <w:rFonts w:ascii="Arial Narrow" w:eastAsia="Times New Roman" w:hAnsi="Arial Narrow" w:cs="Times New Roman"/>
                <w:sz w:val="18"/>
                <w:szCs w:val="18"/>
                <w:lang w:val="uk-UA" w:eastAsia="ru-RU"/>
              </w:rPr>
              <w:t>/с</w:t>
            </w:r>
          </w:p>
        </w:tc>
        <w:tc>
          <w:tcPr>
            <w:tcW w:w="840" w:type="dxa"/>
            <w:vMerge w:val="restart"/>
            <w:tcBorders>
              <w:top w:val="single" w:sz="4"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швидкість, м/с</w:t>
            </w:r>
          </w:p>
        </w:tc>
        <w:tc>
          <w:tcPr>
            <w:tcW w:w="840" w:type="dxa"/>
            <w:vMerge w:val="restart"/>
            <w:tcBorders>
              <w:top w:val="single" w:sz="4" w:space="0" w:color="auto"/>
              <w:left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температура,</w:t>
            </w:r>
            <w:r w:rsidRPr="008C0AAB">
              <w:rPr>
                <w:rFonts w:ascii="Arial Narrow" w:eastAsia="Times New Roman" w:hAnsi="Arial Narrow" w:cs="Times New Roman"/>
                <w:sz w:val="18"/>
                <w:szCs w:val="18"/>
                <w:vertAlign w:val="superscript"/>
                <w:lang w:val="uk-UA" w:eastAsia="ru-RU"/>
              </w:rPr>
              <w:t>0</w:t>
            </w:r>
            <w:r w:rsidRPr="008C0AAB">
              <w:rPr>
                <w:rFonts w:ascii="Arial Narrow" w:eastAsia="Times New Roman" w:hAnsi="Arial Narrow" w:cs="Times New Roman"/>
                <w:sz w:val="18"/>
                <w:szCs w:val="18"/>
                <w:lang w:val="uk-UA" w:eastAsia="ru-RU"/>
              </w:rPr>
              <w:t>С</w:t>
            </w:r>
          </w:p>
        </w:tc>
      </w:tr>
      <w:tr w:rsidR="008C0AAB" w:rsidRPr="008C0AAB" w:rsidTr="00F7042F">
        <w:tblPrEx>
          <w:tblCellMar>
            <w:top w:w="0" w:type="dxa"/>
            <w:left w:w="0" w:type="dxa"/>
            <w:bottom w:w="0" w:type="dxa"/>
            <w:right w:w="0" w:type="dxa"/>
          </w:tblCellMar>
        </w:tblPrEx>
        <w:trPr>
          <w:trHeight w:val="20"/>
          <w:jc w:val="right"/>
        </w:trPr>
        <w:tc>
          <w:tcPr>
            <w:tcW w:w="4561"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720"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740"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619"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810"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080" w:type="dxa"/>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X1</w:t>
            </w:r>
          </w:p>
        </w:tc>
        <w:tc>
          <w:tcPr>
            <w:tcW w:w="900" w:type="dxa"/>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Y1</w:t>
            </w:r>
          </w:p>
        </w:tc>
        <w:tc>
          <w:tcPr>
            <w:tcW w:w="900" w:type="dxa"/>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X2</w:t>
            </w:r>
          </w:p>
        </w:tc>
        <w:tc>
          <w:tcPr>
            <w:tcW w:w="1080" w:type="dxa"/>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Y2</w:t>
            </w:r>
          </w:p>
        </w:tc>
        <w:tc>
          <w:tcPr>
            <w:tcW w:w="1080"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840"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840"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840" w:type="dxa"/>
            <w:vMerge/>
            <w:tcBorders>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3</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4</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6</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7</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8</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9</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10</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11</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12</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13</w:t>
            </w: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ind w:firstLine="81"/>
              <w:rPr>
                <w:rFonts w:ascii="Arial Narrow" w:eastAsia="Times New Roman" w:hAnsi="Arial Narrow" w:cs="Courier New"/>
                <w:sz w:val="18"/>
                <w:szCs w:val="18"/>
                <w:lang w:val="uk-UA" w:eastAsia="ru-RU"/>
              </w:rPr>
            </w:pPr>
            <w:r w:rsidRPr="008C0AAB">
              <w:rPr>
                <w:rFonts w:ascii="Arial Narrow" w:eastAsia="Times New Roman" w:hAnsi="Arial Narrow" w:cs="Times New Roman"/>
                <w:sz w:val="18"/>
                <w:szCs w:val="18"/>
                <w:lang w:val="uk-UA" w:eastAsia="ru-RU"/>
              </w:rPr>
              <w:t>Код 210609. Технологічні процеси в машинобудуванні, деревообробній целюлозно-паперовій та харчовій промисловості, промисловості з виробництва напоїв та в інших секторах</w:t>
            </w:r>
            <w:r w:rsidRPr="008C0AAB">
              <w:rPr>
                <w:rFonts w:ascii="Arial Narrow" w:eastAsia="Times New Roman" w:hAnsi="Arial Narrow" w:cs="Courier New"/>
                <w:sz w:val="18"/>
                <w:szCs w:val="18"/>
                <w:lang w:val="uk-UA" w:eastAsia="ru-RU"/>
              </w:rPr>
              <w:t xml:space="preserve">. Інші галузі харчової промисловості. </w:t>
            </w:r>
          </w:p>
          <w:p w:rsidR="008C0AAB" w:rsidRPr="008C0AAB" w:rsidRDefault="008C0AAB" w:rsidP="008C0AAB">
            <w:pPr>
              <w:spacing w:after="0" w:line="240" w:lineRule="auto"/>
              <w:ind w:right="174" w:firstLine="81"/>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 xml:space="preserve"> </w:t>
            </w:r>
            <w:r w:rsidRPr="008C0AAB">
              <w:rPr>
                <w:rFonts w:ascii="Arial Narrow" w:eastAsia="Times New Roman" w:hAnsi="Arial Narrow" w:cs="Arial"/>
                <w:sz w:val="18"/>
                <w:szCs w:val="18"/>
                <w:lang w:eastAsia="ru-RU"/>
              </w:rPr>
              <w:t xml:space="preserve">Цех з </w:t>
            </w:r>
            <w:r w:rsidRPr="008C0AAB">
              <w:rPr>
                <w:rFonts w:ascii="Arial Narrow" w:eastAsia="Times New Roman" w:hAnsi="Arial Narrow" w:cs="Times New Roman"/>
                <w:sz w:val="18"/>
                <w:szCs w:val="18"/>
                <w:lang w:eastAsia="ru-RU"/>
              </w:rPr>
              <w:t>виробництва біо-продуцента</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highlight w:val="green"/>
                <w:lang w:val="uk-UA" w:eastAsia="ru-RU"/>
              </w:rPr>
            </w:pPr>
            <w:r w:rsidRPr="008C0AAB">
              <w:rPr>
                <w:rFonts w:ascii="Arial Narrow" w:eastAsia="Times New Roman" w:hAnsi="Arial Narrow" w:cs="Times New Roman"/>
                <w:sz w:val="18"/>
                <w:szCs w:val="18"/>
                <w:lang w:val="uk-UA" w:eastAsia="ru-RU"/>
              </w:rPr>
              <w:t>0001</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Arial"/>
                <w:sz w:val="18"/>
                <w:szCs w:val="18"/>
                <w:lang w:eastAsia="ru-RU"/>
              </w:rPr>
              <w:t>Дефлектор</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6,0</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0,315</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-40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-45</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20"/>
                <w:szCs w:val="20"/>
                <w:lang w:val="uk-UA" w:eastAsia="ru-RU"/>
              </w:rPr>
              <w:t xml:space="preserve">Вертикальна ділянка повітря ходу </w:t>
            </w:r>
            <w:r w:rsidRPr="008C0AAB">
              <w:rPr>
                <w:rFonts w:ascii="Arial Narrow" w:eastAsia="Times New Roman" w:hAnsi="Arial Narrow" w:cs="Times New Roman"/>
                <w:sz w:val="20"/>
                <w:szCs w:val="20"/>
                <w:lang w:val="en-US" w:eastAsia="ru-RU"/>
              </w:rPr>
              <w:t>d</w:t>
            </w:r>
            <w:r w:rsidRPr="008C0AAB">
              <w:rPr>
                <w:rFonts w:ascii="Arial Narrow" w:eastAsia="Times New Roman" w:hAnsi="Arial Narrow" w:cs="Times New Roman"/>
                <w:sz w:val="20"/>
                <w:szCs w:val="20"/>
                <w:lang w:eastAsia="ru-RU"/>
              </w:rPr>
              <w:t>=0</w:t>
            </w:r>
            <w:r w:rsidRPr="008C0AAB">
              <w:rPr>
                <w:rFonts w:ascii="Arial Narrow" w:eastAsia="Times New Roman" w:hAnsi="Arial Narrow" w:cs="Times New Roman"/>
                <w:sz w:val="20"/>
                <w:szCs w:val="20"/>
                <w:lang w:val="uk-UA" w:eastAsia="ru-RU"/>
              </w:rPr>
              <w:t>,</w:t>
            </w:r>
            <w:r w:rsidRPr="008C0AAB">
              <w:rPr>
                <w:rFonts w:ascii="Arial Narrow" w:eastAsia="Times New Roman" w:hAnsi="Arial Narrow" w:cs="Times New Roman"/>
                <w:sz w:val="20"/>
                <w:szCs w:val="20"/>
                <w:lang w:eastAsia="ru-RU"/>
              </w:rPr>
              <w:t>3</w:t>
            </w:r>
            <w:r w:rsidRPr="008C0AAB">
              <w:rPr>
                <w:rFonts w:ascii="Arial Narrow" w:eastAsia="Times New Roman" w:hAnsi="Arial Narrow" w:cs="Times New Roman"/>
                <w:sz w:val="20"/>
                <w:szCs w:val="20"/>
                <w:lang w:val="uk-UA" w:eastAsia="ru-RU"/>
              </w:rPr>
              <w:t>15</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0,491</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6,7</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20,0</w:t>
            </w: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ind w:firstLine="81"/>
              <w:rPr>
                <w:rFonts w:ascii="Arial Narrow" w:eastAsia="Times New Roman" w:hAnsi="Arial Narrow" w:cs="Courier New"/>
                <w:sz w:val="18"/>
                <w:szCs w:val="18"/>
                <w:lang w:val="uk-UA" w:eastAsia="ru-RU"/>
              </w:rPr>
            </w:pPr>
            <w:r w:rsidRPr="008C0AAB">
              <w:rPr>
                <w:rFonts w:ascii="Arial Narrow" w:eastAsia="Times New Roman" w:hAnsi="Arial Narrow" w:cs="Times New Roman"/>
                <w:sz w:val="18"/>
                <w:szCs w:val="18"/>
                <w:lang w:val="uk-UA" w:eastAsia="ru-RU"/>
              </w:rPr>
              <w:t>Код 210609. Технологічні процеси в машинобудуванні, деревообробній целюлозно-паперовій та харчовій промисловості, промисловості з виробництва напоїв та в інших секторах</w:t>
            </w:r>
            <w:r w:rsidRPr="008C0AAB">
              <w:rPr>
                <w:rFonts w:ascii="Arial Narrow" w:eastAsia="Times New Roman" w:hAnsi="Arial Narrow" w:cs="Courier New"/>
                <w:sz w:val="18"/>
                <w:szCs w:val="18"/>
                <w:lang w:val="uk-UA" w:eastAsia="ru-RU"/>
              </w:rPr>
              <w:t xml:space="preserve">. Інші галузі харчової промисловості. </w:t>
            </w:r>
          </w:p>
          <w:p w:rsidR="008C0AAB" w:rsidRPr="008C0AAB" w:rsidRDefault="008C0AAB" w:rsidP="008C0AAB">
            <w:pPr>
              <w:widowControl w:val="0"/>
              <w:autoSpaceDE w:val="0"/>
              <w:autoSpaceDN w:val="0"/>
              <w:adjustRightInd w:val="0"/>
              <w:spacing w:after="0" w:line="240" w:lineRule="auto"/>
              <w:ind w:firstLine="81"/>
              <w:rPr>
                <w:rFonts w:ascii="Arial Narrow" w:eastAsia="Times New Roman" w:hAnsi="Arial Narrow" w:cs="Arial"/>
                <w:sz w:val="18"/>
                <w:szCs w:val="18"/>
                <w:lang w:val="uk-UA" w:eastAsia="ru-RU"/>
              </w:rPr>
            </w:pPr>
            <w:r w:rsidRPr="008C0AAB">
              <w:rPr>
                <w:rFonts w:ascii="Arial Narrow" w:eastAsia="Times New Roman" w:hAnsi="Arial Narrow" w:cs="Times New Roman"/>
                <w:sz w:val="18"/>
                <w:szCs w:val="18"/>
                <w:lang w:val="uk-UA" w:eastAsia="ru-RU"/>
              </w:rPr>
              <w:t>Цех з виробництва хелатів, регуляторів росту та добрив</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0002</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венттруба</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4,0</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0,315</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-70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-70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20"/>
                <w:szCs w:val="20"/>
                <w:lang w:val="uk-UA" w:eastAsia="ru-RU"/>
              </w:rPr>
              <w:t xml:space="preserve">Вертикальна ділянка повітря ходу </w:t>
            </w:r>
            <w:r w:rsidRPr="008C0AAB">
              <w:rPr>
                <w:rFonts w:ascii="Arial Narrow" w:eastAsia="Times New Roman" w:hAnsi="Arial Narrow" w:cs="Times New Roman"/>
                <w:sz w:val="20"/>
                <w:szCs w:val="20"/>
                <w:lang w:val="en-US" w:eastAsia="ru-RU"/>
              </w:rPr>
              <w:t>d</w:t>
            </w:r>
            <w:r w:rsidRPr="008C0AAB">
              <w:rPr>
                <w:rFonts w:ascii="Arial Narrow" w:eastAsia="Times New Roman" w:hAnsi="Arial Narrow" w:cs="Times New Roman"/>
                <w:sz w:val="20"/>
                <w:szCs w:val="20"/>
                <w:lang w:eastAsia="ru-RU"/>
              </w:rPr>
              <w:t>=0</w:t>
            </w:r>
            <w:r w:rsidRPr="008C0AAB">
              <w:rPr>
                <w:rFonts w:ascii="Arial Narrow" w:eastAsia="Times New Roman" w:hAnsi="Arial Narrow" w:cs="Times New Roman"/>
                <w:sz w:val="20"/>
                <w:szCs w:val="20"/>
                <w:lang w:val="uk-UA" w:eastAsia="ru-RU"/>
              </w:rPr>
              <w:t>,315</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0,499</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6,8</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20,0</w:t>
            </w: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ind w:firstLine="81"/>
              <w:rPr>
                <w:rFonts w:ascii="Arial Narrow" w:eastAsia="Times New Roman" w:hAnsi="Arial Narrow" w:cs="Courier New"/>
                <w:sz w:val="18"/>
                <w:szCs w:val="18"/>
                <w:lang w:val="uk-UA" w:eastAsia="ru-RU"/>
              </w:rPr>
            </w:pPr>
            <w:r w:rsidRPr="008C0AAB">
              <w:rPr>
                <w:rFonts w:ascii="Arial Narrow" w:eastAsia="Times New Roman" w:hAnsi="Arial Narrow" w:cs="Times New Roman"/>
                <w:sz w:val="18"/>
                <w:szCs w:val="18"/>
                <w:lang w:val="uk-UA" w:eastAsia="ru-RU"/>
              </w:rPr>
              <w:t>Код 210609. Технологічні процеси в машинобудуванні, деревообробній целюлозно-паперовій та харчовій промисловості, промисловості з виробництва напоїв та в інших секторах</w:t>
            </w:r>
            <w:r w:rsidRPr="008C0AAB">
              <w:rPr>
                <w:rFonts w:ascii="Arial Narrow" w:eastAsia="Times New Roman" w:hAnsi="Arial Narrow" w:cs="Courier New"/>
                <w:sz w:val="18"/>
                <w:szCs w:val="18"/>
                <w:lang w:val="uk-UA" w:eastAsia="ru-RU"/>
              </w:rPr>
              <w:t xml:space="preserve">. Інші галузі харчової промисловості. </w:t>
            </w:r>
          </w:p>
          <w:p w:rsidR="008C0AAB" w:rsidRPr="008C0AAB" w:rsidRDefault="008C0AAB" w:rsidP="008C0AAB">
            <w:pPr>
              <w:widowControl w:val="0"/>
              <w:autoSpaceDE w:val="0"/>
              <w:autoSpaceDN w:val="0"/>
              <w:adjustRightInd w:val="0"/>
              <w:spacing w:after="0" w:line="240" w:lineRule="auto"/>
              <w:ind w:firstLine="81"/>
              <w:rPr>
                <w:rFonts w:ascii="Arial Narrow" w:eastAsia="Times New Roman" w:hAnsi="Arial Narrow" w:cs="Arial"/>
                <w:sz w:val="18"/>
                <w:szCs w:val="18"/>
                <w:lang w:val="uk-UA" w:eastAsia="ru-RU"/>
              </w:rPr>
            </w:pPr>
            <w:r w:rsidRPr="008C0AAB">
              <w:rPr>
                <w:rFonts w:ascii="Arial Narrow" w:eastAsia="Times New Roman" w:hAnsi="Arial Narrow" w:cs="Times New Roman"/>
                <w:sz w:val="18"/>
                <w:szCs w:val="18"/>
                <w:lang w:val="uk-UA" w:eastAsia="ru-RU"/>
              </w:rPr>
              <w:t>Цех з виробництва хелатів, регуляторів росту та добрив</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0003</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венттруба</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4,0</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eastAsia="ru-RU"/>
              </w:rPr>
              <w:t>0,</w:t>
            </w:r>
            <w:r w:rsidRPr="008C0AAB">
              <w:rPr>
                <w:rFonts w:ascii="Arial Narrow" w:eastAsia="Times New Roman" w:hAnsi="Arial Narrow" w:cs="Times New Roman"/>
                <w:sz w:val="18"/>
                <w:szCs w:val="18"/>
                <w:lang w:val="uk-UA" w:eastAsia="ru-RU"/>
              </w:rPr>
              <w:t>315</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-80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-80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20"/>
                <w:szCs w:val="20"/>
                <w:lang w:val="uk-UA" w:eastAsia="ru-RU"/>
              </w:rPr>
              <w:t xml:space="preserve">Вертикальна ділянка повітря ходу </w:t>
            </w:r>
            <w:r w:rsidRPr="008C0AAB">
              <w:rPr>
                <w:rFonts w:ascii="Arial Narrow" w:eastAsia="Times New Roman" w:hAnsi="Arial Narrow" w:cs="Times New Roman"/>
                <w:sz w:val="20"/>
                <w:szCs w:val="20"/>
                <w:lang w:val="en-US" w:eastAsia="ru-RU"/>
              </w:rPr>
              <w:t>d</w:t>
            </w:r>
            <w:r w:rsidRPr="008C0AAB">
              <w:rPr>
                <w:rFonts w:ascii="Arial Narrow" w:eastAsia="Times New Roman" w:hAnsi="Arial Narrow" w:cs="Times New Roman"/>
                <w:sz w:val="20"/>
                <w:szCs w:val="20"/>
                <w:lang w:eastAsia="ru-RU"/>
              </w:rPr>
              <w:t>=0</w:t>
            </w:r>
            <w:r w:rsidRPr="008C0AAB">
              <w:rPr>
                <w:rFonts w:ascii="Arial Narrow" w:eastAsia="Times New Roman" w:hAnsi="Arial Narrow" w:cs="Times New Roman"/>
                <w:sz w:val="20"/>
                <w:szCs w:val="20"/>
                <w:lang w:val="uk-UA" w:eastAsia="ru-RU"/>
              </w:rPr>
              <w:t>,315</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0,513</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7,0</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20,0</w:t>
            </w: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ind w:firstLine="81"/>
              <w:rPr>
                <w:rFonts w:ascii="Arial Narrow" w:eastAsia="Times New Roman" w:hAnsi="Arial Narrow" w:cs="Courier New"/>
                <w:sz w:val="18"/>
                <w:szCs w:val="18"/>
                <w:lang w:val="uk-UA" w:eastAsia="ru-RU"/>
              </w:rPr>
            </w:pPr>
            <w:r w:rsidRPr="008C0AAB">
              <w:rPr>
                <w:rFonts w:ascii="Arial Narrow" w:eastAsia="Times New Roman" w:hAnsi="Arial Narrow" w:cs="Times New Roman"/>
                <w:sz w:val="18"/>
                <w:szCs w:val="18"/>
                <w:lang w:val="uk-UA" w:eastAsia="ru-RU"/>
              </w:rPr>
              <w:t>Код 210609. Технологічні процеси в машинобудуванні, деревообробній целюлозно-паперовій та харчовій промисловості, промисловості з виробництва напоїв та в інших секторах</w:t>
            </w:r>
            <w:r w:rsidRPr="008C0AAB">
              <w:rPr>
                <w:rFonts w:ascii="Arial Narrow" w:eastAsia="Times New Roman" w:hAnsi="Arial Narrow" w:cs="Courier New"/>
                <w:sz w:val="18"/>
                <w:szCs w:val="18"/>
                <w:lang w:val="uk-UA" w:eastAsia="ru-RU"/>
              </w:rPr>
              <w:t xml:space="preserve">. Інші галузі харчової промисловості. </w:t>
            </w:r>
          </w:p>
          <w:p w:rsidR="008C0AAB" w:rsidRPr="008C0AAB" w:rsidRDefault="008C0AAB" w:rsidP="008C0AAB">
            <w:pPr>
              <w:widowControl w:val="0"/>
              <w:autoSpaceDE w:val="0"/>
              <w:autoSpaceDN w:val="0"/>
              <w:adjustRightInd w:val="0"/>
              <w:spacing w:after="0" w:line="240" w:lineRule="auto"/>
              <w:ind w:right="-11" w:firstLine="81"/>
              <w:rPr>
                <w:rFonts w:ascii="Arial Narrow" w:eastAsia="Times New Roman" w:hAnsi="Arial Narrow" w:cs="Arial"/>
                <w:sz w:val="18"/>
                <w:szCs w:val="18"/>
                <w:lang w:val="uk-UA" w:eastAsia="ru-RU"/>
              </w:rPr>
            </w:pPr>
            <w:r w:rsidRPr="008C0AAB">
              <w:rPr>
                <w:rFonts w:ascii="Arial Narrow" w:eastAsia="Times New Roman" w:hAnsi="Arial Narrow" w:cs="Times New Roman"/>
                <w:sz w:val="18"/>
                <w:szCs w:val="18"/>
                <w:lang w:val="uk-UA" w:eastAsia="ru-RU"/>
              </w:rPr>
              <w:t>Цех з виробництва хелатів, регуляторів росту та добрив</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highlight w:val="green"/>
                <w:lang w:val="uk-UA" w:eastAsia="ru-RU"/>
              </w:rPr>
            </w:pPr>
            <w:r w:rsidRPr="008C0AAB">
              <w:rPr>
                <w:rFonts w:ascii="Arial Narrow" w:eastAsia="Times New Roman" w:hAnsi="Arial Narrow" w:cs="Times New Roman"/>
                <w:sz w:val="18"/>
                <w:szCs w:val="18"/>
                <w:lang w:val="uk-UA" w:eastAsia="ru-RU"/>
              </w:rPr>
              <w:t>0004</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дефлектор</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6,0</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eastAsia="ru-RU"/>
              </w:rPr>
              <w:t>0,</w:t>
            </w:r>
            <w:r w:rsidRPr="008C0AAB">
              <w:rPr>
                <w:rFonts w:ascii="Arial Narrow" w:eastAsia="Times New Roman" w:hAnsi="Arial Narrow" w:cs="Times New Roman"/>
                <w:sz w:val="18"/>
                <w:szCs w:val="18"/>
                <w:lang w:val="uk-UA"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-80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-65</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20"/>
                <w:szCs w:val="20"/>
                <w:lang w:val="uk-UA" w:eastAsia="ru-RU"/>
              </w:rPr>
              <w:t xml:space="preserve">Вертикальна ділянка повітря ходу </w:t>
            </w:r>
            <w:r w:rsidRPr="008C0AAB">
              <w:rPr>
                <w:rFonts w:ascii="Arial Narrow" w:eastAsia="Times New Roman" w:hAnsi="Arial Narrow" w:cs="Times New Roman"/>
                <w:sz w:val="20"/>
                <w:szCs w:val="20"/>
                <w:lang w:val="en-US" w:eastAsia="ru-RU"/>
              </w:rPr>
              <w:t>d</w:t>
            </w:r>
            <w:r w:rsidRPr="008C0AAB">
              <w:rPr>
                <w:rFonts w:ascii="Arial Narrow" w:eastAsia="Times New Roman" w:hAnsi="Arial Narrow" w:cs="Times New Roman"/>
                <w:sz w:val="20"/>
                <w:szCs w:val="20"/>
                <w:lang w:eastAsia="ru-RU"/>
              </w:rPr>
              <w:t>=0</w:t>
            </w:r>
            <w:r w:rsidRPr="008C0AAB">
              <w:rPr>
                <w:rFonts w:ascii="Arial Narrow" w:eastAsia="Times New Roman" w:hAnsi="Arial Narrow" w:cs="Times New Roman"/>
                <w:sz w:val="20"/>
                <w:szCs w:val="20"/>
                <w:lang w:val="uk-UA" w:eastAsia="ru-RU"/>
              </w:rPr>
              <w:t>,2</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0,202</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6,9</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24,0</w:t>
            </w: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ind w:firstLine="81"/>
              <w:rPr>
                <w:rFonts w:ascii="Arial Narrow" w:eastAsia="Times New Roman" w:hAnsi="Arial Narrow" w:cs="Courier New"/>
                <w:sz w:val="18"/>
                <w:szCs w:val="18"/>
                <w:lang w:val="uk-UA" w:eastAsia="ru-RU"/>
              </w:rPr>
            </w:pPr>
            <w:r w:rsidRPr="008C0AAB">
              <w:rPr>
                <w:rFonts w:ascii="Arial Narrow" w:eastAsia="Times New Roman" w:hAnsi="Arial Narrow" w:cs="Times New Roman"/>
                <w:sz w:val="18"/>
                <w:szCs w:val="18"/>
                <w:lang w:val="uk-UA" w:eastAsia="ru-RU"/>
              </w:rPr>
              <w:t>Код 210609. Технологічні процеси в машинобудуванні, деревообробній целюлозно-паперовій та харчовій промисловості, промисловості з виробництва напоїв та в інших секторах</w:t>
            </w:r>
            <w:r w:rsidRPr="008C0AAB">
              <w:rPr>
                <w:rFonts w:ascii="Arial Narrow" w:eastAsia="Times New Roman" w:hAnsi="Arial Narrow" w:cs="Courier New"/>
                <w:sz w:val="18"/>
                <w:szCs w:val="18"/>
                <w:lang w:val="uk-UA" w:eastAsia="ru-RU"/>
              </w:rPr>
              <w:t xml:space="preserve">. Інші галузі харчової промисловості. </w:t>
            </w:r>
            <w:r w:rsidRPr="008C0AAB">
              <w:rPr>
                <w:rFonts w:ascii="Arial Narrow" w:eastAsia="Times New Roman" w:hAnsi="Arial Narrow" w:cs="Arial"/>
                <w:sz w:val="18"/>
                <w:szCs w:val="18"/>
                <w:lang w:eastAsia="ru-RU"/>
              </w:rPr>
              <w:t>Цех з виробництва гуматів</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0005</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венттруба</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4,0</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0,315</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-105</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-50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20"/>
                <w:szCs w:val="20"/>
                <w:lang w:val="uk-UA" w:eastAsia="ru-RU"/>
              </w:rPr>
              <w:t xml:space="preserve">Вертикальна ділянка повітря ходу </w:t>
            </w:r>
            <w:r w:rsidRPr="008C0AAB">
              <w:rPr>
                <w:rFonts w:ascii="Arial Narrow" w:eastAsia="Times New Roman" w:hAnsi="Arial Narrow" w:cs="Times New Roman"/>
                <w:sz w:val="20"/>
                <w:szCs w:val="20"/>
                <w:lang w:val="en-US" w:eastAsia="ru-RU"/>
              </w:rPr>
              <w:t>d</w:t>
            </w:r>
            <w:r w:rsidRPr="008C0AAB">
              <w:rPr>
                <w:rFonts w:ascii="Arial Narrow" w:eastAsia="Times New Roman" w:hAnsi="Arial Narrow" w:cs="Times New Roman"/>
                <w:sz w:val="20"/>
                <w:szCs w:val="20"/>
                <w:lang w:eastAsia="ru-RU"/>
              </w:rPr>
              <w:t>=0</w:t>
            </w:r>
            <w:r w:rsidRPr="008C0AAB">
              <w:rPr>
                <w:rFonts w:ascii="Arial Narrow" w:eastAsia="Times New Roman" w:hAnsi="Arial Narrow" w:cs="Times New Roman"/>
                <w:sz w:val="20"/>
                <w:szCs w:val="20"/>
                <w:lang w:val="uk-UA" w:eastAsia="ru-RU"/>
              </w:rPr>
              <w:t>,315</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0,449</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6,2</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24,0</w:t>
            </w: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ind w:firstLine="81"/>
              <w:rPr>
                <w:rFonts w:ascii="Arial Narrow" w:eastAsia="Times New Roman" w:hAnsi="Arial Narrow" w:cs="Courier New"/>
                <w:sz w:val="18"/>
                <w:szCs w:val="18"/>
                <w:lang w:val="uk-UA" w:eastAsia="ru-RU"/>
              </w:rPr>
            </w:pPr>
            <w:r w:rsidRPr="008C0AAB">
              <w:rPr>
                <w:rFonts w:ascii="Arial Narrow" w:eastAsia="Times New Roman" w:hAnsi="Arial Narrow" w:cs="Times New Roman"/>
                <w:sz w:val="18"/>
                <w:szCs w:val="18"/>
                <w:lang w:val="uk-UA" w:eastAsia="ru-RU"/>
              </w:rPr>
              <w:t>Код 210609. Технологічні процеси в машинобудуванні, деревообробній целюлозно-паперовій та харчовій промисловості, промисловості з виробництва напоїв та в інших секторах</w:t>
            </w:r>
            <w:r w:rsidRPr="008C0AAB">
              <w:rPr>
                <w:rFonts w:ascii="Arial Narrow" w:eastAsia="Times New Roman" w:hAnsi="Arial Narrow" w:cs="Courier New"/>
                <w:sz w:val="18"/>
                <w:szCs w:val="18"/>
                <w:lang w:val="uk-UA" w:eastAsia="ru-RU"/>
              </w:rPr>
              <w:t xml:space="preserve">. Інші галузі харчової промисловості. </w:t>
            </w:r>
            <w:r w:rsidRPr="008C0AAB">
              <w:rPr>
                <w:rFonts w:ascii="Arial Narrow" w:eastAsia="Times New Roman" w:hAnsi="Arial Narrow" w:cs="Arial"/>
                <w:sz w:val="18"/>
                <w:szCs w:val="18"/>
                <w:lang w:eastAsia="ru-RU"/>
              </w:rPr>
              <w:t>Цех з виробництва гуматів</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autoSpaceDE w:val="0"/>
              <w:autoSpaceDN w:val="0"/>
              <w:adjustRightInd w:val="0"/>
              <w:spacing w:after="0" w:line="240" w:lineRule="auto"/>
              <w:jc w:val="center"/>
              <w:rPr>
                <w:rFonts w:ascii="Arial Narrow" w:eastAsia="Times New Roman" w:hAnsi="Arial Narrow" w:cs="Arial"/>
                <w:sz w:val="18"/>
                <w:szCs w:val="18"/>
                <w:highlight w:val="green"/>
                <w:lang w:val="uk-UA" w:eastAsia="ru-RU"/>
              </w:rPr>
            </w:pPr>
            <w:r w:rsidRPr="008C0AAB">
              <w:rPr>
                <w:rFonts w:ascii="Arial Narrow" w:eastAsia="Times New Roman" w:hAnsi="Arial Narrow" w:cs="Arial"/>
                <w:sz w:val="18"/>
                <w:szCs w:val="18"/>
                <w:lang w:val="uk-UA" w:eastAsia="ru-RU"/>
              </w:rPr>
              <w:t>0006</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венттруба</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6,0</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0,2</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-115</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-55</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20"/>
                <w:szCs w:val="20"/>
                <w:lang w:val="uk-UA" w:eastAsia="ru-RU"/>
              </w:rPr>
              <w:t xml:space="preserve">Вертикальна ділянка повітря ходу </w:t>
            </w:r>
            <w:r w:rsidRPr="008C0AAB">
              <w:rPr>
                <w:rFonts w:ascii="Arial Narrow" w:eastAsia="Times New Roman" w:hAnsi="Arial Narrow" w:cs="Times New Roman"/>
                <w:sz w:val="20"/>
                <w:szCs w:val="20"/>
                <w:lang w:val="en-US" w:eastAsia="ru-RU"/>
              </w:rPr>
              <w:t>d</w:t>
            </w:r>
            <w:r w:rsidRPr="008C0AAB">
              <w:rPr>
                <w:rFonts w:ascii="Arial Narrow" w:eastAsia="Times New Roman" w:hAnsi="Arial Narrow" w:cs="Times New Roman"/>
                <w:sz w:val="20"/>
                <w:szCs w:val="20"/>
                <w:lang w:eastAsia="ru-RU"/>
              </w:rPr>
              <w:t>=0</w:t>
            </w:r>
            <w:r w:rsidRPr="008C0AAB">
              <w:rPr>
                <w:rFonts w:ascii="Arial Narrow" w:eastAsia="Times New Roman" w:hAnsi="Arial Narrow" w:cs="Times New Roman"/>
                <w:sz w:val="20"/>
                <w:szCs w:val="20"/>
                <w:lang w:val="uk-UA" w:eastAsia="ru-RU"/>
              </w:rPr>
              <w:t>,2</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widowControl w:val="0"/>
              <w:autoSpaceDE w:val="0"/>
              <w:autoSpaceDN w:val="0"/>
              <w:adjustRightInd w:val="0"/>
              <w:spacing w:after="0" w:line="240"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0,204</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6,9</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20,0</w:t>
            </w: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ind w:left="142"/>
              <w:jc w:val="both"/>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Код 120105 – Установки для спалювання на комерційних підприємствах та в установах.  Стаціонарні двигуни.</w:t>
            </w:r>
          </w:p>
          <w:p w:rsidR="008C0AAB" w:rsidRPr="008C0AAB" w:rsidRDefault="008C0AAB" w:rsidP="008C0AAB">
            <w:pPr>
              <w:widowControl w:val="0"/>
              <w:autoSpaceDE w:val="0"/>
              <w:autoSpaceDN w:val="0"/>
              <w:spacing w:after="0" w:line="240" w:lineRule="auto"/>
              <w:ind w:right="-1"/>
              <w:jc w:val="center"/>
              <w:rPr>
                <w:rFonts w:ascii="Arial Narrow" w:eastAsia="Times New Roman" w:hAnsi="Arial Narrow" w:cs="Arial"/>
                <w:sz w:val="20"/>
                <w:szCs w:val="20"/>
                <w:lang w:val="uk-UA" w:eastAsia="ru-RU"/>
              </w:rPr>
            </w:pPr>
            <w:r w:rsidRPr="008C0AAB">
              <w:rPr>
                <w:rFonts w:ascii="Arial Narrow" w:eastAsia="Calibri" w:hAnsi="Arial Narrow" w:cs="Times New Roman"/>
                <w:sz w:val="18"/>
                <w:szCs w:val="18"/>
                <w:lang w:val="uk-UA"/>
              </w:rPr>
              <w:t>Дизель-генератор Europowe EPS103DE</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0007</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димар</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2,0</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0,04</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-50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-15</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20"/>
                <w:szCs w:val="20"/>
                <w:lang w:val="uk-UA" w:eastAsia="ru-RU"/>
              </w:rPr>
              <w:t xml:space="preserve">Гирло </w:t>
            </w:r>
            <w:r w:rsidRPr="008C0AAB">
              <w:rPr>
                <w:rFonts w:ascii="Arial Narrow" w:eastAsia="Times New Roman" w:hAnsi="Arial Narrow" w:cs="Times New Roman"/>
                <w:sz w:val="20"/>
                <w:szCs w:val="20"/>
                <w:lang w:val="en-US" w:eastAsia="ru-RU"/>
              </w:rPr>
              <w:t>d</w:t>
            </w:r>
            <w:r w:rsidRPr="008C0AAB">
              <w:rPr>
                <w:rFonts w:ascii="Arial Narrow" w:eastAsia="Times New Roman" w:hAnsi="Arial Narrow" w:cs="Times New Roman"/>
                <w:sz w:val="20"/>
                <w:szCs w:val="20"/>
                <w:lang w:eastAsia="ru-RU"/>
              </w:rPr>
              <w:t>=0</w:t>
            </w:r>
            <w:r w:rsidRPr="008C0AAB">
              <w:rPr>
                <w:rFonts w:ascii="Arial Narrow" w:eastAsia="Times New Roman" w:hAnsi="Arial Narrow" w:cs="Times New Roman"/>
                <w:sz w:val="20"/>
                <w:szCs w:val="20"/>
                <w:lang w:val="uk-UA" w:eastAsia="ru-RU"/>
              </w:rPr>
              <w:t>,04</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0,012</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12,4</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98,4</w:t>
            </w:r>
          </w:p>
        </w:tc>
      </w:tr>
      <w:tr w:rsidR="008C0AAB" w:rsidRPr="008C0AAB" w:rsidTr="00F7042F">
        <w:tblPrEx>
          <w:tblCellMar>
            <w:top w:w="0" w:type="dxa"/>
            <w:left w:w="0" w:type="dxa"/>
            <w:bottom w:w="0" w:type="dxa"/>
            <w:right w:w="0" w:type="dxa"/>
          </w:tblCellMar>
        </w:tblPrEx>
        <w:trPr>
          <w:trHeight w:val="20"/>
          <w:jc w:val="right"/>
        </w:trPr>
        <w:tc>
          <w:tcPr>
            <w:tcW w:w="4561"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ind w:firstLine="81"/>
              <w:rPr>
                <w:rFonts w:ascii="Arial Narrow" w:eastAsia="Times New Roman" w:hAnsi="Arial Narrow" w:cs="Courier New"/>
                <w:sz w:val="18"/>
                <w:szCs w:val="18"/>
                <w:lang w:val="uk-UA" w:eastAsia="ru-RU"/>
              </w:rPr>
            </w:pPr>
            <w:r w:rsidRPr="008C0AAB">
              <w:rPr>
                <w:rFonts w:ascii="Arial Narrow" w:eastAsia="Times New Roman" w:hAnsi="Arial Narrow" w:cs="Times New Roman"/>
                <w:sz w:val="18"/>
                <w:szCs w:val="18"/>
                <w:lang w:val="uk-UA" w:eastAsia="ru-RU"/>
              </w:rPr>
              <w:t>Код 210609. Технологічні процеси в машинобудуванні, деревообробній целюлозно-паперовій та харчовій промисловості, промисловості з виробництва напоїв та в інших секторах</w:t>
            </w:r>
            <w:r w:rsidRPr="008C0AAB">
              <w:rPr>
                <w:rFonts w:ascii="Arial Narrow" w:eastAsia="Times New Roman" w:hAnsi="Arial Narrow" w:cs="Courier New"/>
                <w:sz w:val="18"/>
                <w:szCs w:val="18"/>
                <w:lang w:val="uk-UA" w:eastAsia="ru-RU"/>
              </w:rPr>
              <w:t xml:space="preserve">. Інші галузі харчової промисловості. </w:t>
            </w:r>
            <w:r w:rsidRPr="008C0AAB">
              <w:rPr>
                <w:rFonts w:ascii="Arial Narrow" w:eastAsia="Times New Roman" w:hAnsi="Arial Narrow" w:cs="Arial"/>
                <w:sz w:val="18"/>
                <w:szCs w:val="18"/>
                <w:lang w:val="uk-UA" w:eastAsia="ru-RU"/>
              </w:rPr>
              <w:t>Лабораторія</w:t>
            </w:r>
          </w:p>
        </w:tc>
        <w:tc>
          <w:tcPr>
            <w:tcW w:w="72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0008</w:t>
            </w:r>
          </w:p>
        </w:tc>
        <w:tc>
          <w:tcPr>
            <w:tcW w:w="7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венттруба</w:t>
            </w:r>
          </w:p>
        </w:tc>
        <w:tc>
          <w:tcPr>
            <w:tcW w:w="619"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4,0</w:t>
            </w:r>
          </w:p>
        </w:tc>
        <w:tc>
          <w:tcPr>
            <w:tcW w:w="81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0,14</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-25</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-40</w:t>
            </w:r>
          </w:p>
        </w:tc>
        <w:tc>
          <w:tcPr>
            <w:tcW w:w="90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8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0,29</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192"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1,5</w:t>
            </w:r>
          </w:p>
        </w:tc>
        <w:tc>
          <w:tcPr>
            <w:tcW w:w="840" w:type="dxa"/>
            <w:tcBorders>
              <w:top w:val="single" w:sz="6" w:space="0" w:color="auto"/>
              <w:left w:val="single" w:sz="6" w:space="0" w:color="auto"/>
              <w:bottom w:val="single" w:sz="6" w:space="0" w:color="auto"/>
              <w:right w:val="single" w:sz="6"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29,2</w:t>
            </w:r>
          </w:p>
        </w:tc>
      </w:tr>
    </w:tbl>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highlight w:val="green"/>
          <w:lang w:val="uk-UA" w:eastAsia="ru-RU"/>
        </w:rPr>
      </w:pPr>
    </w:p>
    <w:p w:rsidR="008C0AAB" w:rsidRPr="008C0AAB" w:rsidRDefault="008C0AAB" w:rsidP="008C0AAB">
      <w:pPr>
        <w:spacing w:after="0" w:line="240" w:lineRule="auto"/>
        <w:jc w:val="center"/>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sz w:val="24"/>
          <w:szCs w:val="20"/>
          <w:highlight w:val="green"/>
          <w:lang w:val="uk-UA" w:eastAsia="ru-RU"/>
        </w:rPr>
        <w:br w:type="page"/>
      </w:r>
      <w:r w:rsidRPr="008C0AAB">
        <w:rPr>
          <w:rFonts w:ascii="Times New Roman" w:eastAsia="Times New Roman" w:hAnsi="Times New Roman" w:cs="Times New Roman"/>
          <w:b/>
          <w:i/>
          <w:sz w:val="24"/>
          <w:szCs w:val="24"/>
          <w:lang w:val="uk-UA" w:eastAsia="ru-RU"/>
        </w:rPr>
        <w:lastRenderedPageBreak/>
        <w:t>Характеристика джерел викидів забруднюючих речовин  в атмосферне повітря та їх параметри</w:t>
      </w:r>
    </w:p>
    <w:p w:rsidR="008C0AAB" w:rsidRPr="008C0AAB" w:rsidRDefault="008C0AAB" w:rsidP="008C0A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708"/>
          <w:tab w:val="left" w:pos="11908"/>
          <w:tab w:val="left" w:pos="12824"/>
          <w:tab w:val="left" w:pos="13740"/>
          <w:tab w:val="right" w:pos="14569"/>
          <w:tab w:val="left" w:pos="14656"/>
        </w:tabs>
        <w:spacing w:after="0" w:line="240" w:lineRule="auto"/>
        <w:rPr>
          <w:rFonts w:ascii="Times New Roman" w:eastAsia="Times New Roman" w:hAnsi="Times New Roman" w:cs="Times New Roman"/>
          <w:color w:val="000000"/>
          <w:sz w:val="24"/>
          <w:szCs w:val="24"/>
          <w:highlight w:val="green"/>
          <w:lang w:val="uk-UA" w:eastAsia="ru-RU"/>
        </w:rPr>
      </w:pP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r>
      <w:r w:rsidRPr="008C0AAB">
        <w:rPr>
          <w:rFonts w:ascii="Times New Roman" w:eastAsia="Times New Roman" w:hAnsi="Times New Roman" w:cs="Times New Roman"/>
          <w:color w:val="000000"/>
          <w:sz w:val="24"/>
          <w:szCs w:val="24"/>
          <w:lang w:val="uk-UA" w:eastAsia="ru-RU"/>
        </w:rPr>
        <w:tab/>
        <w:t>Таблиця 11.2. (частина 2)</w:t>
      </w:r>
    </w:p>
    <w:tbl>
      <w:tblPr>
        <w:tblW w:w="150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
        <w:gridCol w:w="1260"/>
        <w:gridCol w:w="6952"/>
        <w:gridCol w:w="2340"/>
        <w:gridCol w:w="1090"/>
        <w:gridCol w:w="1249"/>
        <w:gridCol w:w="1250"/>
      </w:tblGrid>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  джерела</w:t>
            </w:r>
            <w:r w:rsidRPr="008C0AAB">
              <w:rPr>
                <w:rFonts w:ascii="Arial Narrow" w:eastAsia="Times New Roman" w:hAnsi="Arial Narrow" w:cs="Arial"/>
                <w:sz w:val="18"/>
                <w:szCs w:val="18"/>
                <w:lang w:val="uk-UA" w:eastAsia="ru-RU"/>
              </w:rPr>
              <w:br/>
              <w:t xml:space="preserve"> викиду</w:t>
            </w:r>
          </w:p>
        </w:tc>
        <w:tc>
          <w:tcPr>
            <w:tcW w:w="1260"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Код</w:t>
            </w:r>
            <w:r w:rsidRPr="008C0AAB">
              <w:rPr>
                <w:rFonts w:ascii="Arial Narrow" w:eastAsia="Times New Roman" w:hAnsi="Arial Narrow" w:cs="Arial"/>
                <w:sz w:val="18"/>
                <w:szCs w:val="18"/>
                <w:lang w:val="uk-UA" w:eastAsia="ru-RU"/>
              </w:rPr>
              <w:br/>
              <w:t>речовини</w:t>
            </w:r>
          </w:p>
        </w:tc>
        <w:tc>
          <w:tcPr>
            <w:tcW w:w="6952"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Найменування забруднюючої речовини</w:t>
            </w:r>
          </w:p>
        </w:tc>
        <w:tc>
          <w:tcPr>
            <w:tcW w:w="2340"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Arial"/>
                <w:spacing w:val="-4"/>
                <w:sz w:val="18"/>
                <w:szCs w:val="18"/>
                <w:lang w:val="uk-UA" w:eastAsia="ru-RU"/>
              </w:rPr>
            </w:pPr>
            <w:r w:rsidRPr="008C0AAB">
              <w:rPr>
                <w:rFonts w:ascii="Arial Narrow" w:eastAsia="Times New Roman" w:hAnsi="Arial Narrow" w:cs="Arial"/>
                <w:spacing w:val="-4"/>
                <w:sz w:val="18"/>
                <w:szCs w:val="18"/>
                <w:lang w:val="uk-UA" w:eastAsia="ru-RU"/>
              </w:rPr>
              <w:t>Максимальна масова концентрація забруднюючої  речовини,</w:t>
            </w:r>
            <w:r w:rsidRPr="008C0AAB">
              <w:rPr>
                <w:rFonts w:ascii="Arial Narrow" w:eastAsia="Times New Roman" w:hAnsi="Arial Narrow" w:cs="Arial"/>
                <w:sz w:val="18"/>
                <w:szCs w:val="18"/>
                <w:lang w:val="uk-UA" w:eastAsia="ru-RU"/>
              </w:rPr>
              <w:t xml:space="preserve"> мг/м</w:t>
            </w:r>
            <w:r w:rsidRPr="008C0AAB">
              <w:rPr>
                <w:rFonts w:ascii="Arial Narrow" w:eastAsia="Times New Roman" w:hAnsi="Arial Narrow" w:cs="Arial"/>
                <w:sz w:val="18"/>
                <w:szCs w:val="18"/>
                <w:vertAlign w:val="superscript"/>
                <w:lang w:val="uk-UA" w:eastAsia="ru-RU"/>
              </w:rPr>
              <w:t>3</w:t>
            </w:r>
          </w:p>
        </w:tc>
        <w:tc>
          <w:tcPr>
            <w:tcW w:w="3589" w:type="dxa"/>
            <w:gridSpan w:val="3"/>
            <w:shd w:val="clear" w:color="auto" w:fill="auto"/>
            <w:vAlign w:val="center"/>
          </w:tcPr>
          <w:p w:rsidR="008C0AAB" w:rsidRPr="008C0AAB" w:rsidRDefault="008C0AAB" w:rsidP="008C0AAB">
            <w:pPr>
              <w:spacing w:after="0" w:line="240"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Потужність викидів</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6952"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2340"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090" w:type="dxa"/>
            <w:shd w:val="clear" w:color="auto" w:fill="auto"/>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Arial"/>
                <w:sz w:val="18"/>
                <w:szCs w:val="18"/>
                <w:lang w:val="uk-UA" w:eastAsia="ru-RU"/>
              </w:rPr>
              <w:t>г/с</w:t>
            </w:r>
          </w:p>
        </w:tc>
        <w:tc>
          <w:tcPr>
            <w:tcW w:w="1249" w:type="dxa"/>
            <w:shd w:val="clear" w:color="auto" w:fill="auto"/>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Arial"/>
                <w:sz w:val="18"/>
                <w:szCs w:val="18"/>
                <w:lang w:val="uk-UA" w:eastAsia="ru-RU"/>
              </w:rPr>
              <w:t>кг/год</w:t>
            </w:r>
          </w:p>
        </w:tc>
        <w:tc>
          <w:tcPr>
            <w:tcW w:w="1250" w:type="dxa"/>
            <w:shd w:val="clear" w:color="auto" w:fill="auto"/>
            <w:vAlign w:val="center"/>
          </w:tcPr>
          <w:p w:rsidR="008C0AAB" w:rsidRPr="008C0AAB" w:rsidRDefault="008C0AAB" w:rsidP="008C0AAB">
            <w:pPr>
              <w:tabs>
                <w:tab w:val="center" w:pos="4677"/>
                <w:tab w:val="right" w:pos="9355"/>
              </w:tabs>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Arial"/>
                <w:sz w:val="18"/>
                <w:szCs w:val="18"/>
                <w:lang w:val="uk-UA" w:eastAsia="ru-RU"/>
              </w:rPr>
              <w:t>т/рік</w:t>
            </w:r>
          </w:p>
        </w:tc>
      </w:tr>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w:t>
            </w:r>
          </w:p>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03000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недиференційованих за складом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3,41</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0,002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0,007</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2,83 E-8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03001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більше 2,5 мкм і менше 10 мкм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1,05</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0,005</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0,002</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7,07 E-9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03002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2,5 мкм та менше</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0,21</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0,0001</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0,0004</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1,414 E-9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ind w:right="-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05002 (333)</w:t>
            </w:r>
          </w:p>
        </w:tc>
        <w:tc>
          <w:tcPr>
            <w:tcW w:w="6952" w:type="dxa"/>
            <w:shd w:val="clear" w:color="auto" w:fill="auto"/>
            <w:vAlign w:val="center"/>
          </w:tcPr>
          <w:p w:rsidR="008C0AAB" w:rsidRPr="008C0AAB" w:rsidRDefault="008C0AAB" w:rsidP="008C0AAB">
            <w:pPr>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Times New Roman"/>
                <w:sz w:val="18"/>
                <w:szCs w:val="18"/>
                <w:lang w:val="uk-UA" w:eastAsia="ru-RU"/>
              </w:rPr>
              <w:t>Сірководень (H</w:t>
            </w:r>
            <w:r w:rsidRPr="008C0AAB">
              <w:rPr>
                <w:rFonts w:ascii="Arial Narrow" w:eastAsia="Times New Roman" w:hAnsi="Arial Narrow" w:cs="Times New Roman"/>
                <w:sz w:val="18"/>
                <w:szCs w:val="18"/>
                <w:vertAlign w:val="subscript"/>
                <w:lang w:val="uk-UA" w:eastAsia="ru-RU"/>
              </w:rPr>
              <w:t>2</w:t>
            </w:r>
            <w:r w:rsidRPr="008C0AAB">
              <w:rPr>
                <w:rFonts w:ascii="Arial Narrow" w:eastAsia="Times New Roman" w:hAnsi="Arial Narrow" w:cs="Times New Roman"/>
                <w:sz w:val="18"/>
                <w:szCs w:val="18"/>
                <w:lang w:val="uk-UA" w:eastAsia="ru-RU"/>
              </w:rPr>
              <w:t>S)</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0,58</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0,0003</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1,41 E-8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ind w:right="-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11000 (1061)</w:t>
            </w:r>
          </w:p>
        </w:tc>
        <w:tc>
          <w:tcPr>
            <w:tcW w:w="6952" w:type="dxa"/>
            <w:shd w:val="clear" w:color="auto" w:fill="auto"/>
            <w:vAlign w:val="center"/>
          </w:tcPr>
          <w:p w:rsidR="008C0AAB" w:rsidRPr="008C0AAB" w:rsidRDefault="008C0AAB" w:rsidP="008C0AAB">
            <w:pPr>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НМЛОС (Спирт етиловий)</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3,48</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0,002</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0,007</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2,83 E-8</w:t>
            </w:r>
          </w:p>
        </w:tc>
      </w:tr>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0002</w:t>
            </w: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03000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недиференційованих за складом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5,18</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0,003</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0,011</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4,31 E-8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03001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більше 2,5 мкм і менше 10 мкм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1,55</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0,0008</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0,003</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1,15 E-8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03002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2,5 мкм та менше</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0,39</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0,0002</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0,0007</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2,87 E-9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04003 (303)</w:t>
            </w:r>
          </w:p>
        </w:tc>
        <w:tc>
          <w:tcPr>
            <w:tcW w:w="6952"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Аміак</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0,85</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0,0004</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5,74 E-9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11000 (1061)</w:t>
            </w:r>
          </w:p>
        </w:tc>
        <w:tc>
          <w:tcPr>
            <w:tcW w:w="6952"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НМЛОС (Спирт етиловий)</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3,61</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0,002</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0,007</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8,62 E-8</w:t>
            </w:r>
          </w:p>
        </w:tc>
      </w:tr>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0003</w:t>
            </w: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03000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недиференційованих за складом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5,26</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0,003</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0,011</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4,43 E-8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03001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більше 2,5 мкм і менше 10 мкм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1,63</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0,004</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1,48 E-8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03002 (2902)</w:t>
            </w:r>
          </w:p>
        </w:tc>
        <w:tc>
          <w:tcPr>
            <w:tcW w:w="6952" w:type="dxa"/>
            <w:shd w:val="clear" w:color="auto" w:fill="auto"/>
            <w:vAlign w:val="center"/>
          </w:tcPr>
          <w:p w:rsidR="008C0AAB" w:rsidRPr="008C0AAB" w:rsidRDefault="008C0AAB" w:rsidP="008C0AAB">
            <w:pPr>
              <w:spacing w:after="0" w:line="240"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2,5 мкм та менше</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0,46</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0,0002</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0,007</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2,95 E-9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widowControl w:val="0"/>
              <w:autoSpaceDE w:val="0"/>
              <w:autoSpaceDN w:val="0"/>
              <w:adjustRightInd w:val="0"/>
              <w:spacing w:after="0" w:line="216"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04003(303)</w:t>
            </w:r>
          </w:p>
        </w:tc>
        <w:tc>
          <w:tcPr>
            <w:tcW w:w="6952" w:type="dxa"/>
            <w:shd w:val="clear" w:color="auto" w:fill="auto"/>
            <w:vAlign w:val="center"/>
          </w:tcPr>
          <w:p w:rsidR="008C0AAB" w:rsidRPr="008C0AAB" w:rsidRDefault="008C0AAB" w:rsidP="008C0AAB">
            <w:pPr>
              <w:widowControl w:val="0"/>
              <w:autoSpaceDE w:val="0"/>
              <w:autoSpaceDN w:val="0"/>
              <w:adjustRightInd w:val="0"/>
              <w:spacing w:after="0" w:line="216"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Аміак</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0,81</w:t>
            </w:r>
          </w:p>
        </w:tc>
        <w:tc>
          <w:tcPr>
            <w:tcW w:w="109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0,0004</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0,0014</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2,06 E-8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11000 (1061)</w:t>
            </w:r>
          </w:p>
        </w:tc>
        <w:tc>
          <w:tcPr>
            <w:tcW w:w="6952"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НМЛОС (Спирт етиловий)</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3,49</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0,002</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0,006</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8,86 E-8</w:t>
            </w:r>
          </w:p>
        </w:tc>
      </w:tr>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0004</w:t>
            </w: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03000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недиференційованих за складом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5,63</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0,001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0,004</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5,82 E-9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03001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більше 2,5 мкм і менше 10 мкм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1,43</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0,0003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0,0011</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1,75 E-9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03002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2,5 мкм та менше</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0,35</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7,07E-5</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0,0003</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4,11 E-10</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04003(303)</w:t>
            </w:r>
          </w:p>
        </w:tc>
        <w:tc>
          <w:tcPr>
            <w:tcW w:w="6952"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Аміак</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0,48</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9,696E-5</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0,0003</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5,64 E-10  </w:t>
            </w:r>
          </w:p>
        </w:tc>
      </w:tr>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0005</w:t>
            </w: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03000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недиференційованих за складом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5,48</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0,002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0,007</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2,58 E-8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03001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більше 2,5 мкм і менше 10 мкм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1,21</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0,001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0,004</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1,29 E-8</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03002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2,5 мкм та менше</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0,31</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0,0001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0,0004</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1,29 E-9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ind w:right="-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05002 (333)</w:t>
            </w:r>
          </w:p>
        </w:tc>
        <w:tc>
          <w:tcPr>
            <w:tcW w:w="6952" w:type="dxa"/>
            <w:shd w:val="clear" w:color="auto" w:fill="auto"/>
            <w:vAlign w:val="center"/>
          </w:tcPr>
          <w:p w:rsidR="008C0AAB" w:rsidRPr="008C0AAB" w:rsidRDefault="008C0AAB" w:rsidP="008C0AAB">
            <w:pPr>
              <w:autoSpaceDE w:val="0"/>
              <w:autoSpaceDN w:val="0"/>
              <w:adjustRightInd w:val="0"/>
              <w:spacing w:after="0" w:line="240" w:lineRule="auto"/>
              <w:ind w:right="-1" w:firstLine="709"/>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Сірководень</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0,71</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0,0003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0,0011</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1,42 E-8</w:t>
            </w:r>
          </w:p>
        </w:tc>
      </w:tr>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0006</w:t>
            </w: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03000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недиференційованих за складом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5,15</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0,001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0,004</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5,87 E-9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03001 (2902)</w:t>
            </w:r>
          </w:p>
        </w:tc>
        <w:tc>
          <w:tcPr>
            <w:tcW w:w="6952"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більше 2,5 мкм і менше 10 мкм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1,15</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0,0002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0,0008</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1,175 E-9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03002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2,5 мкм та менше</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0,24</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4,896E-5</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0,0002</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1,17 E-9  </w:t>
            </w:r>
          </w:p>
        </w:tc>
      </w:tr>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0007</w:t>
            </w: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03000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недиференційованих за складом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35,1</w:t>
            </w:r>
            <w:r w:rsidRPr="008C0AAB">
              <w:rPr>
                <w:rFonts w:ascii="Arial Narrow" w:eastAsia="Times New Roman" w:hAnsi="Arial Narrow" w:cs="Courier New"/>
                <w:sz w:val="20"/>
                <w:szCs w:val="20"/>
                <w:lang w:val="uk-UA" w:eastAsia="ru-RU"/>
              </w:rPr>
              <w:t>(21,9)*</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0,0004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0,0015</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0,0001</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03001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більше 2,5 мкм і менше 10 мкм</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2,41</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2,892E-5</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0,0001</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1,04 E-10</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03002 (2902)</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2,5 мкм та менше</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0,49</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5,88E-6</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2,1E-05</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1,35E-6</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04001 (301)</w:t>
            </w:r>
          </w:p>
        </w:tc>
        <w:tc>
          <w:tcPr>
            <w:tcW w:w="6952" w:type="dxa"/>
            <w:shd w:val="clear" w:color="auto" w:fill="auto"/>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Оксиди азоту (оксид та діоксид азоту) у перерахунку на діоксид азоту</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267,6 </w:t>
            </w:r>
            <w:r w:rsidRPr="008C0AAB">
              <w:rPr>
                <w:rFonts w:ascii="Arial Narrow" w:eastAsia="Times New Roman" w:hAnsi="Arial Narrow" w:cs="Courier New"/>
                <w:sz w:val="20"/>
                <w:szCs w:val="20"/>
                <w:lang w:val="uk-UA" w:eastAsia="ru-RU"/>
              </w:rPr>
              <w:t>(167,2)*</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0,003</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0,011</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0,034</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05001 (330)</w:t>
            </w:r>
          </w:p>
        </w:tc>
        <w:tc>
          <w:tcPr>
            <w:tcW w:w="6952" w:type="dxa"/>
            <w:shd w:val="clear" w:color="auto" w:fill="auto"/>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Діоксид сірки (діоксид та триоксид) у перерахунку на діоксид сірки</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29,1 </w:t>
            </w:r>
            <w:r w:rsidRPr="008C0AAB">
              <w:rPr>
                <w:rFonts w:ascii="Arial Narrow" w:eastAsia="Times New Roman" w:hAnsi="Arial Narrow" w:cs="Courier New"/>
                <w:sz w:val="20"/>
                <w:szCs w:val="20"/>
                <w:lang w:val="uk-UA" w:eastAsia="ru-RU"/>
              </w:rPr>
              <w:t>(18,2)*</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0,0003</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0,0013</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0,003</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ind w:left="2"/>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06000 (337)</w:t>
            </w:r>
          </w:p>
        </w:tc>
        <w:tc>
          <w:tcPr>
            <w:tcW w:w="6952" w:type="dxa"/>
            <w:shd w:val="clear" w:color="auto" w:fill="auto"/>
            <w:vAlign w:val="center"/>
          </w:tcPr>
          <w:p w:rsidR="008C0AAB" w:rsidRPr="008C0AAB" w:rsidRDefault="008C0AAB" w:rsidP="008C0AAB">
            <w:pPr>
              <w:spacing w:after="0" w:line="240" w:lineRule="auto"/>
              <w:ind w:left="141" w:right="142"/>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Оксид вуглецю</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177,5 </w:t>
            </w:r>
            <w:r w:rsidRPr="008C0AAB">
              <w:rPr>
                <w:rFonts w:ascii="Arial Narrow" w:eastAsia="Times New Roman" w:hAnsi="Arial Narrow" w:cs="Courier New"/>
                <w:sz w:val="20"/>
                <w:szCs w:val="20"/>
                <w:lang w:val="uk-UA" w:eastAsia="ru-RU"/>
              </w:rPr>
              <w:t>(110,9)*</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0,002  </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0,008</w:t>
            </w:r>
          </w:p>
        </w:tc>
        <w:tc>
          <w:tcPr>
            <w:tcW w:w="1250" w:type="dxa"/>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0,002</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07000 (10)</w:t>
            </w:r>
          </w:p>
        </w:tc>
        <w:tc>
          <w:tcPr>
            <w:tcW w:w="6952"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Вуглецю діоксид</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2,889</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04002 (20)</w:t>
            </w:r>
          </w:p>
        </w:tc>
        <w:tc>
          <w:tcPr>
            <w:tcW w:w="6952"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Азоту (1) оксид [N2O]:</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2,34E-05</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12000 (410)</w:t>
            </w:r>
          </w:p>
        </w:tc>
        <w:tc>
          <w:tcPr>
            <w:tcW w:w="6952"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Метан</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0,00011</w:t>
            </w:r>
          </w:p>
        </w:tc>
      </w:tr>
      <w:tr w:rsidR="008C0AAB" w:rsidRPr="008C0AAB" w:rsidTr="00F7042F">
        <w:trPr>
          <w:trHeight w:hRule="exact" w:val="210"/>
          <w:jc w:val="right"/>
        </w:trPr>
        <w:tc>
          <w:tcPr>
            <w:tcW w:w="906" w:type="dxa"/>
            <w:vMerge w:val="restart"/>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0008</w:t>
            </w:r>
          </w:p>
        </w:tc>
        <w:tc>
          <w:tcPr>
            <w:tcW w:w="1260"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11028(1555)</w:t>
            </w:r>
          </w:p>
        </w:tc>
        <w:tc>
          <w:tcPr>
            <w:tcW w:w="6952"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Кислота оцтова</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vAlign w:val="bottom"/>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1,92E-04</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0,0007</w:t>
            </w:r>
          </w:p>
        </w:tc>
        <w:tc>
          <w:tcPr>
            <w:tcW w:w="125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0,0014</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(150)</w:t>
            </w:r>
          </w:p>
        </w:tc>
        <w:tc>
          <w:tcPr>
            <w:tcW w:w="6952"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Натрію гідроокис</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1,31E-05</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0,0005</w:t>
            </w:r>
          </w:p>
        </w:tc>
        <w:tc>
          <w:tcPr>
            <w:tcW w:w="1250" w:type="dxa"/>
            <w:shd w:val="clear" w:color="auto" w:fill="auto"/>
          </w:tcPr>
          <w:p w:rsidR="008C0AAB" w:rsidRPr="008C0AAB" w:rsidRDefault="008C0AAB" w:rsidP="008C0AAB">
            <w:pPr>
              <w:spacing w:after="0" w:line="216" w:lineRule="auto"/>
              <w:jc w:val="center"/>
              <w:rPr>
                <w:rFonts w:ascii="Arial Narrow" w:eastAsia="Times New Roman" w:hAnsi="Arial Narrow" w:cs="Times New Roman"/>
                <w:sz w:val="18"/>
                <w:szCs w:val="18"/>
                <w:u w:val="single"/>
                <w:lang w:val="uk-UA" w:eastAsia="ru-RU"/>
              </w:rPr>
            </w:pPr>
            <w:r w:rsidRPr="008C0AAB">
              <w:rPr>
                <w:rFonts w:ascii="Arial Narrow" w:eastAsia="Times New Roman" w:hAnsi="Arial Narrow" w:cs="Times New Roman"/>
                <w:sz w:val="18"/>
                <w:szCs w:val="18"/>
                <w:lang w:val="uk-UA" w:eastAsia="ru-RU"/>
              </w:rPr>
              <w:t>0,0001</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04004 (302)</w:t>
            </w:r>
          </w:p>
        </w:tc>
        <w:tc>
          <w:tcPr>
            <w:tcW w:w="6952" w:type="dxa"/>
            <w:shd w:val="clear" w:color="auto" w:fill="auto"/>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Азотна кислота</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5,00E-04</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0,0018</w:t>
            </w:r>
          </w:p>
        </w:tc>
        <w:tc>
          <w:tcPr>
            <w:tcW w:w="1250" w:type="dxa"/>
            <w:shd w:val="clear" w:color="auto" w:fill="auto"/>
          </w:tcPr>
          <w:p w:rsidR="008C0AAB" w:rsidRPr="008C0AAB" w:rsidRDefault="008C0AAB" w:rsidP="008C0AAB">
            <w:pPr>
              <w:spacing w:after="0" w:line="216" w:lineRule="auto"/>
              <w:jc w:val="center"/>
              <w:rPr>
                <w:rFonts w:ascii="Arial Narrow" w:eastAsia="Times New Roman" w:hAnsi="Arial Narrow" w:cs="Times New Roman"/>
                <w:sz w:val="18"/>
                <w:szCs w:val="18"/>
                <w:u w:val="single"/>
                <w:lang w:val="uk-UA" w:eastAsia="ru-RU"/>
              </w:rPr>
            </w:pPr>
            <w:r w:rsidRPr="008C0AAB">
              <w:rPr>
                <w:rFonts w:ascii="Arial Narrow" w:eastAsia="Times New Roman" w:hAnsi="Arial Narrow" w:cs="Times New Roman"/>
                <w:sz w:val="18"/>
                <w:szCs w:val="18"/>
                <w:lang w:val="uk-UA" w:eastAsia="ru-RU"/>
              </w:rPr>
              <w:t>0,0036</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11000 (1061)</w:t>
            </w:r>
          </w:p>
        </w:tc>
        <w:tc>
          <w:tcPr>
            <w:tcW w:w="6952" w:type="dxa"/>
            <w:shd w:val="clear" w:color="auto" w:fill="auto"/>
            <w:vAlign w:val="center"/>
          </w:tcPr>
          <w:p w:rsidR="008C0AAB" w:rsidRPr="008C0AAB" w:rsidRDefault="008C0AAB" w:rsidP="008C0AAB">
            <w:pPr>
              <w:spacing w:after="0" w:line="211"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Спирт етиловий</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1,67E-03</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0,006</w:t>
            </w:r>
          </w:p>
        </w:tc>
        <w:tc>
          <w:tcPr>
            <w:tcW w:w="1250" w:type="dxa"/>
            <w:shd w:val="clear" w:color="auto" w:fill="auto"/>
          </w:tcPr>
          <w:p w:rsidR="008C0AAB" w:rsidRPr="008C0AAB" w:rsidRDefault="008C0AAB" w:rsidP="008C0AAB">
            <w:pPr>
              <w:spacing w:after="0" w:line="216" w:lineRule="auto"/>
              <w:jc w:val="center"/>
              <w:rPr>
                <w:rFonts w:ascii="Arial Narrow" w:eastAsia="Times New Roman" w:hAnsi="Arial Narrow" w:cs="Times New Roman"/>
                <w:sz w:val="18"/>
                <w:szCs w:val="18"/>
                <w:u w:val="single"/>
                <w:lang w:val="uk-UA" w:eastAsia="ru-RU"/>
              </w:rPr>
            </w:pPr>
            <w:r w:rsidRPr="008C0AAB">
              <w:rPr>
                <w:rFonts w:ascii="Arial Narrow" w:eastAsia="Times New Roman" w:hAnsi="Arial Narrow" w:cs="Times New Roman"/>
                <w:sz w:val="18"/>
                <w:szCs w:val="18"/>
                <w:lang w:val="uk-UA" w:eastAsia="ru-RU"/>
              </w:rPr>
              <w:t>0,0121</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05004 (322)</w:t>
            </w:r>
          </w:p>
        </w:tc>
        <w:tc>
          <w:tcPr>
            <w:tcW w:w="6952" w:type="dxa"/>
            <w:shd w:val="clear" w:color="auto" w:fill="auto"/>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Сульфатна кислота (H2SO4) (сірчана кислота)</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2,67E-05</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0,0001</w:t>
            </w:r>
          </w:p>
        </w:tc>
        <w:tc>
          <w:tcPr>
            <w:tcW w:w="1250" w:type="dxa"/>
            <w:shd w:val="clear" w:color="auto" w:fill="auto"/>
          </w:tcPr>
          <w:p w:rsidR="008C0AAB" w:rsidRPr="008C0AAB" w:rsidRDefault="008C0AAB" w:rsidP="008C0AAB">
            <w:pPr>
              <w:spacing w:after="0" w:line="216" w:lineRule="auto"/>
              <w:jc w:val="center"/>
              <w:rPr>
                <w:rFonts w:ascii="Arial Narrow" w:eastAsia="Times New Roman" w:hAnsi="Arial Narrow" w:cs="Times New Roman"/>
                <w:sz w:val="18"/>
                <w:szCs w:val="18"/>
                <w:u w:val="single"/>
                <w:lang w:val="uk-UA" w:eastAsia="ru-RU"/>
              </w:rPr>
            </w:pPr>
            <w:r w:rsidRPr="008C0AAB">
              <w:rPr>
                <w:rFonts w:ascii="Arial Narrow" w:eastAsia="Times New Roman" w:hAnsi="Arial Narrow" w:cs="Times New Roman"/>
                <w:sz w:val="18"/>
                <w:szCs w:val="18"/>
                <w:lang w:val="uk-UA" w:eastAsia="ru-RU"/>
              </w:rPr>
              <w:t>0,0002</w:t>
            </w:r>
          </w:p>
        </w:tc>
      </w:tr>
      <w:tr w:rsidR="008C0AAB" w:rsidRPr="008C0AAB" w:rsidTr="00F7042F">
        <w:trPr>
          <w:trHeight w:hRule="exact" w:val="210"/>
          <w:jc w:val="right"/>
        </w:trPr>
        <w:tc>
          <w:tcPr>
            <w:tcW w:w="906" w:type="dxa"/>
            <w:vMerge/>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p>
        </w:tc>
        <w:tc>
          <w:tcPr>
            <w:tcW w:w="1260" w:type="dxa"/>
            <w:shd w:val="clear" w:color="auto" w:fill="auto"/>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04003 (303)</w:t>
            </w:r>
          </w:p>
        </w:tc>
        <w:tc>
          <w:tcPr>
            <w:tcW w:w="6952" w:type="dxa"/>
            <w:shd w:val="clear" w:color="auto" w:fill="auto"/>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Аміак</w:t>
            </w:r>
          </w:p>
        </w:tc>
        <w:tc>
          <w:tcPr>
            <w:tcW w:w="2340"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w:t>
            </w:r>
          </w:p>
        </w:tc>
        <w:tc>
          <w:tcPr>
            <w:tcW w:w="1090" w:type="dxa"/>
            <w:shd w:val="clear" w:color="auto" w:fill="auto"/>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4,92E-05</w:t>
            </w:r>
          </w:p>
        </w:tc>
        <w:tc>
          <w:tcPr>
            <w:tcW w:w="1249" w:type="dxa"/>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eastAsia="ru-RU"/>
              </w:rPr>
            </w:pPr>
            <w:r w:rsidRPr="008C0AAB">
              <w:rPr>
                <w:rFonts w:ascii="Arial Narrow" w:eastAsia="Times New Roman" w:hAnsi="Arial Narrow" w:cs="Times New Roman"/>
                <w:sz w:val="18"/>
                <w:szCs w:val="18"/>
                <w:lang w:eastAsia="ru-RU"/>
              </w:rPr>
              <w:t>1,8E-04</w:t>
            </w:r>
          </w:p>
        </w:tc>
        <w:tc>
          <w:tcPr>
            <w:tcW w:w="1250" w:type="dxa"/>
            <w:shd w:val="clear" w:color="auto" w:fill="auto"/>
          </w:tcPr>
          <w:p w:rsidR="008C0AAB" w:rsidRPr="008C0AAB" w:rsidRDefault="008C0AAB" w:rsidP="008C0AAB">
            <w:pPr>
              <w:spacing w:after="0" w:line="216" w:lineRule="auto"/>
              <w:jc w:val="center"/>
              <w:rPr>
                <w:rFonts w:ascii="Arial Narrow" w:eastAsia="Times New Roman" w:hAnsi="Arial Narrow" w:cs="Times New Roman"/>
                <w:sz w:val="18"/>
                <w:szCs w:val="18"/>
                <w:u w:val="single"/>
                <w:lang w:val="uk-UA" w:eastAsia="ru-RU"/>
              </w:rPr>
            </w:pPr>
            <w:r w:rsidRPr="008C0AAB">
              <w:rPr>
                <w:rFonts w:ascii="Arial Narrow" w:eastAsia="Times New Roman" w:hAnsi="Arial Narrow" w:cs="Times New Roman"/>
                <w:sz w:val="18"/>
                <w:szCs w:val="18"/>
                <w:lang w:val="uk-UA" w:eastAsia="ru-RU"/>
              </w:rPr>
              <w:t>0,0004</w:t>
            </w:r>
          </w:p>
        </w:tc>
      </w:tr>
    </w:tbl>
    <w:p w:rsidR="008C0AAB" w:rsidRPr="008C0AAB" w:rsidRDefault="008C0AAB" w:rsidP="008C0A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highlight w:val="green"/>
          <w:lang w:val="uk-UA" w:eastAsia="ru-RU"/>
        </w:rPr>
      </w:pPr>
    </w:p>
    <w:p w:rsidR="008C0AAB" w:rsidRPr="008C0AAB" w:rsidRDefault="008C0AAB" w:rsidP="008C0A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uk-UA" w:eastAsia="ru-RU"/>
        </w:rPr>
      </w:pPr>
    </w:p>
    <w:p w:rsidR="008C0AAB" w:rsidRPr="008C0AAB" w:rsidRDefault="008C0AAB" w:rsidP="008C0AAB">
      <w:pPr>
        <w:spacing w:after="0" w:line="211" w:lineRule="auto"/>
        <w:jc w:val="center"/>
        <w:rPr>
          <w:rFonts w:ascii="Arial Narrow" w:eastAsia="Times New Roman" w:hAnsi="Arial Narrow" w:cs="Times New Roman"/>
          <w:sz w:val="20"/>
          <w:szCs w:val="20"/>
          <w:lang w:val="uk-UA" w:eastAsia="ru-RU"/>
        </w:rPr>
      </w:pPr>
    </w:p>
    <w:p w:rsidR="008C0AAB" w:rsidRPr="008C0AAB" w:rsidRDefault="008C0AAB" w:rsidP="008C0AAB">
      <w:pPr>
        <w:spacing w:after="0" w:line="240" w:lineRule="auto"/>
        <w:jc w:val="center"/>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Характеристика викидів забруднюючих речовин в атмосферне повітря, що відводяться від окремих типів обладнання і споруд та</w:t>
      </w:r>
    </w:p>
    <w:p w:rsidR="008C0AAB" w:rsidRPr="008C0AAB" w:rsidRDefault="008C0AAB" w:rsidP="008C0AAB">
      <w:pPr>
        <w:spacing w:after="0" w:line="240" w:lineRule="auto"/>
        <w:jc w:val="center"/>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надходять до джерела викиду в атмосферне повітря</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right="-11"/>
        <w:jc w:val="right"/>
        <w:rPr>
          <w:rFonts w:ascii="Times New Roman" w:eastAsia="Times New Roman" w:hAnsi="Times New Roman" w:cs="Times New Roman"/>
          <w:b/>
          <w:color w:val="000000"/>
          <w:sz w:val="24"/>
          <w:szCs w:val="24"/>
          <w:lang w:val="uk-UA" w:eastAsia="ru-RU"/>
        </w:rPr>
      </w:pPr>
      <w:r w:rsidRPr="008C0AAB">
        <w:rPr>
          <w:rFonts w:ascii="Times New Roman" w:eastAsia="Times New Roman" w:hAnsi="Times New Roman" w:cs="Times New Roman"/>
          <w:color w:val="000000"/>
          <w:sz w:val="24"/>
          <w:szCs w:val="24"/>
          <w:lang w:val="uk-UA" w:eastAsia="ru-RU"/>
        </w:rPr>
        <w:t>Таблиця</w:t>
      </w:r>
      <w:r w:rsidRPr="008C0AAB">
        <w:rPr>
          <w:rFonts w:ascii="Times New Roman" w:eastAsia="Times New Roman" w:hAnsi="Times New Roman" w:cs="Times New Roman"/>
          <w:b/>
          <w:color w:val="000000"/>
          <w:sz w:val="24"/>
          <w:szCs w:val="24"/>
          <w:lang w:val="uk-UA" w:eastAsia="ru-RU"/>
        </w:rPr>
        <w:t xml:space="preserve"> </w:t>
      </w:r>
      <w:r w:rsidRPr="008C0AAB">
        <w:rPr>
          <w:rFonts w:ascii="Times New Roman" w:eastAsia="Times New Roman" w:hAnsi="Times New Roman" w:cs="Times New Roman"/>
          <w:color w:val="000000"/>
          <w:sz w:val="24"/>
          <w:szCs w:val="24"/>
          <w:lang w:val="uk-UA" w:eastAsia="ru-RU"/>
        </w:rPr>
        <w:t>11.3. (6.3)</w:t>
      </w:r>
    </w:p>
    <w:tbl>
      <w:tblPr>
        <w:tblW w:w="15120" w:type="dxa"/>
        <w:tblInd w:w="-532" w:type="dxa"/>
        <w:tblLayout w:type="fixed"/>
        <w:tblCellMar>
          <w:left w:w="0" w:type="dxa"/>
          <w:right w:w="0" w:type="dxa"/>
        </w:tblCellMar>
        <w:tblLook w:val="0000" w:firstRow="0" w:lastRow="0" w:firstColumn="0" w:lastColumn="0" w:noHBand="0" w:noVBand="0"/>
      </w:tblPr>
      <w:tblGrid>
        <w:gridCol w:w="1088"/>
        <w:gridCol w:w="1620"/>
        <w:gridCol w:w="1080"/>
        <w:gridCol w:w="1034"/>
        <w:gridCol w:w="900"/>
        <w:gridCol w:w="720"/>
        <w:gridCol w:w="900"/>
        <w:gridCol w:w="900"/>
        <w:gridCol w:w="1118"/>
        <w:gridCol w:w="2888"/>
        <w:gridCol w:w="1440"/>
        <w:gridCol w:w="716"/>
        <w:gridCol w:w="716"/>
      </w:tblGrid>
      <w:tr w:rsidR="008C0AAB" w:rsidRPr="008C0AAB" w:rsidTr="00F7042F">
        <w:trPr>
          <w:cantSplit/>
          <w:trHeight w:val="627"/>
        </w:trPr>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w:t>
            </w:r>
          </w:p>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джерелу викиду</w:t>
            </w:r>
          </w:p>
        </w:tc>
        <w:tc>
          <w:tcPr>
            <w:tcW w:w="2700" w:type="dxa"/>
            <w:gridSpan w:val="2"/>
            <w:vMerge w:val="restart"/>
            <w:tcBorders>
              <w:top w:val="single" w:sz="6"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Джерела утворення</w:t>
            </w:r>
          </w:p>
        </w:tc>
        <w:tc>
          <w:tcPr>
            <w:tcW w:w="103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Місце відбору проб</w:t>
            </w:r>
          </w:p>
        </w:tc>
        <w:tc>
          <w:tcPr>
            <w:tcW w:w="9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 xml:space="preserve">Діаметр газоходу, </w:t>
            </w:r>
          </w:p>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м</w:t>
            </w:r>
          </w:p>
        </w:tc>
        <w:tc>
          <w:tcPr>
            <w:tcW w:w="252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Параметри газопилового потоку в газоході</w:t>
            </w:r>
          </w:p>
        </w:tc>
        <w:tc>
          <w:tcPr>
            <w:tcW w:w="11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Код забруднюючої речовини</w:t>
            </w:r>
          </w:p>
        </w:tc>
        <w:tc>
          <w:tcPr>
            <w:tcW w:w="288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Найменування забруднюючої речовини</w:t>
            </w:r>
          </w:p>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p>
        </w:tc>
        <w:tc>
          <w:tcPr>
            <w:tcW w:w="1440"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Максимальна масова концентрація забруднюючої речовини,</w:t>
            </w:r>
          </w:p>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 xml:space="preserve"> мг/м</w:t>
            </w:r>
            <w:r w:rsidRPr="008C0AAB">
              <w:rPr>
                <w:rFonts w:ascii="Arial Narrow" w:eastAsia="Times New Roman" w:hAnsi="Arial Narrow" w:cs="Times New Roman"/>
                <w:sz w:val="20"/>
                <w:szCs w:val="20"/>
                <w:vertAlign w:val="superscript"/>
                <w:lang w:val="uk-UA" w:eastAsia="ru-RU"/>
              </w:rPr>
              <w:t>3</w:t>
            </w:r>
          </w:p>
        </w:tc>
        <w:tc>
          <w:tcPr>
            <w:tcW w:w="143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Потужність викиду</w:t>
            </w:r>
          </w:p>
        </w:tc>
      </w:tr>
      <w:tr w:rsidR="008C0AAB" w:rsidRPr="008C0AAB" w:rsidTr="00F7042F">
        <w:trPr>
          <w:cantSplit/>
          <w:trHeight w:val="229"/>
        </w:trPr>
        <w:tc>
          <w:tcPr>
            <w:tcW w:w="108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2700" w:type="dxa"/>
            <w:gridSpan w:val="2"/>
            <w:vMerge/>
            <w:tcBorders>
              <w:top w:val="single" w:sz="6"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103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720"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витрата, на вході в ГОУ, м</w:t>
            </w:r>
            <w:r w:rsidRPr="008C0AAB">
              <w:rPr>
                <w:rFonts w:ascii="Arial Narrow" w:eastAsia="Times New Roman" w:hAnsi="Arial Narrow" w:cs="Times New Roman"/>
                <w:sz w:val="20"/>
                <w:szCs w:val="20"/>
                <w:vertAlign w:val="superscript"/>
                <w:lang w:val="uk-UA" w:eastAsia="ru-RU"/>
              </w:rPr>
              <w:t>3</w:t>
            </w:r>
            <w:r w:rsidRPr="008C0AAB">
              <w:rPr>
                <w:rFonts w:ascii="Arial Narrow" w:eastAsia="Times New Roman" w:hAnsi="Arial Narrow" w:cs="Times New Roman"/>
                <w:sz w:val="20"/>
                <w:szCs w:val="20"/>
                <w:lang w:val="uk-UA" w:eastAsia="ru-RU"/>
              </w:rPr>
              <w:t>/с</w:t>
            </w:r>
          </w:p>
        </w:tc>
        <w:tc>
          <w:tcPr>
            <w:tcW w:w="900"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швидкість, м/с</w:t>
            </w:r>
          </w:p>
        </w:tc>
        <w:tc>
          <w:tcPr>
            <w:tcW w:w="900"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 xml:space="preserve">темпе-ратура, </w:t>
            </w:r>
            <w:r w:rsidRPr="008C0AAB">
              <w:rPr>
                <w:rFonts w:ascii="Times New Roman" w:eastAsia="Times New Roman" w:hAnsi="Times New Roman" w:cs="Times New Roman"/>
                <w:sz w:val="24"/>
                <w:szCs w:val="24"/>
                <w:lang w:val="uk-UA" w:eastAsia="ru-RU"/>
              </w:rPr>
              <w:t>°</w:t>
            </w:r>
            <w:r w:rsidRPr="008C0AAB">
              <w:rPr>
                <w:rFonts w:ascii="Arial Narrow" w:eastAsia="Times New Roman" w:hAnsi="Arial Narrow" w:cs="Times New Roman"/>
                <w:sz w:val="20"/>
                <w:szCs w:val="20"/>
                <w:lang w:val="uk-UA" w:eastAsia="ru-RU"/>
              </w:rPr>
              <w:t>С</w:t>
            </w:r>
          </w:p>
        </w:tc>
        <w:tc>
          <w:tcPr>
            <w:tcW w:w="11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288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1440" w:type="dxa"/>
            <w:vMerge/>
            <w:tcBorders>
              <w:top w:val="single" w:sz="6"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716" w:type="dxa"/>
            <w:vMerge w:val="restart"/>
            <w:tcBorders>
              <w:top w:val="single" w:sz="4"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г/с</w:t>
            </w:r>
          </w:p>
        </w:tc>
        <w:tc>
          <w:tcPr>
            <w:tcW w:w="716" w:type="dxa"/>
            <w:vMerge w:val="restart"/>
            <w:tcBorders>
              <w:top w:val="single" w:sz="4"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кг/год</w:t>
            </w:r>
          </w:p>
        </w:tc>
      </w:tr>
      <w:tr w:rsidR="008C0AAB" w:rsidRPr="008C0AAB" w:rsidTr="00F7042F">
        <w:trPr>
          <w:cantSplit/>
          <w:trHeight w:val="352"/>
        </w:trPr>
        <w:tc>
          <w:tcPr>
            <w:tcW w:w="108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1620" w:type="dxa"/>
            <w:tcBorders>
              <w:top w:val="single" w:sz="4"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Найменування</w:t>
            </w:r>
          </w:p>
        </w:tc>
        <w:tc>
          <w:tcPr>
            <w:tcW w:w="1080" w:type="dxa"/>
            <w:tcBorders>
              <w:top w:val="single" w:sz="4"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Номер</w:t>
            </w:r>
          </w:p>
        </w:tc>
        <w:tc>
          <w:tcPr>
            <w:tcW w:w="103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720" w:type="dxa"/>
            <w:vMerge/>
            <w:tcBorders>
              <w:top w:val="single" w:sz="4"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900" w:type="dxa"/>
            <w:vMerge/>
            <w:tcBorders>
              <w:top w:val="single" w:sz="4"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900" w:type="dxa"/>
            <w:vMerge/>
            <w:tcBorders>
              <w:top w:val="single" w:sz="4"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11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288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1440" w:type="dxa"/>
            <w:vMerge/>
            <w:tcBorders>
              <w:top w:val="single" w:sz="6"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716" w:type="dxa"/>
            <w:vMerge/>
            <w:tcBorders>
              <w:top w:val="single" w:sz="4"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c>
          <w:tcPr>
            <w:tcW w:w="716" w:type="dxa"/>
            <w:vMerge/>
            <w:tcBorders>
              <w:top w:val="single" w:sz="4" w:space="0" w:color="auto"/>
              <w:left w:val="single" w:sz="6" w:space="0" w:color="auto"/>
              <w:bottom w:val="single" w:sz="4" w:space="0" w:color="auto"/>
              <w:right w:val="single" w:sz="6" w:space="0" w:color="auto"/>
            </w:tcBorders>
            <w:shd w:val="clear" w:color="auto" w:fill="auto"/>
            <w:vAlign w:val="center"/>
          </w:tcPr>
          <w:p w:rsidR="008C0AAB" w:rsidRPr="008C0AAB" w:rsidRDefault="008C0AAB" w:rsidP="008C0AAB">
            <w:pPr>
              <w:spacing w:after="0" w:line="240" w:lineRule="auto"/>
              <w:rPr>
                <w:rFonts w:ascii="Arial Narrow" w:eastAsia="Times New Roman" w:hAnsi="Arial Narrow" w:cs="Times New Roman"/>
                <w:sz w:val="20"/>
                <w:szCs w:val="20"/>
                <w:lang w:val="uk-UA" w:eastAsia="ru-RU"/>
              </w:rPr>
            </w:pPr>
          </w:p>
        </w:tc>
      </w:tr>
      <w:tr w:rsidR="008C0AAB" w:rsidRPr="008C0AAB" w:rsidTr="00F7042F">
        <w:trPr>
          <w:trHeight w:val="134"/>
        </w:trPr>
        <w:tc>
          <w:tcPr>
            <w:tcW w:w="1088" w:type="dxa"/>
            <w:tcBorders>
              <w:top w:val="single" w:sz="6" w:space="0" w:color="auto"/>
              <w:left w:val="single" w:sz="6" w:space="0" w:color="auto"/>
              <w:bottom w:val="single" w:sz="4"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 xml:space="preserve"> 1</w:t>
            </w:r>
          </w:p>
        </w:tc>
        <w:tc>
          <w:tcPr>
            <w:tcW w:w="1620" w:type="dxa"/>
            <w:tcBorders>
              <w:top w:val="single" w:sz="6" w:space="0" w:color="auto"/>
              <w:left w:val="single" w:sz="6" w:space="0" w:color="auto"/>
              <w:bottom w:val="single" w:sz="4"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2</w:t>
            </w: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3</w:t>
            </w:r>
          </w:p>
        </w:tc>
        <w:tc>
          <w:tcPr>
            <w:tcW w:w="1034" w:type="dxa"/>
            <w:tcBorders>
              <w:top w:val="single" w:sz="6" w:space="0" w:color="auto"/>
              <w:left w:val="single" w:sz="6" w:space="0" w:color="auto"/>
              <w:bottom w:val="single" w:sz="4"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4</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6</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7</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8</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9</w:t>
            </w:r>
          </w:p>
        </w:tc>
        <w:tc>
          <w:tcPr>
            <w:tcW w:w="2888" w:type="dxa"/>
            <w:tcBorders>
              <w:top w:val="single" w:sz="6" w:space="0" w:color="auto"/>
              <w:left w:val="single" w:sz="6" w:space="0" w:color="auto"/>
              <w:bottom w:val="single" w:sz="6" w:space="0" w:color="auto"/>
              <w:right w:val="single" w:sz="4"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11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12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13</w:t>
            </w:r>
          </w:p>
        </w:tc>
      </w:tr>
      <w:tr w:rsidR="008C0AAB" w:rsidRPr="008C0AAB" w:rsidTr="00F7042F">
        <w:trPr>
          <w:trHeight w:val="244"/>
        </w:trPr>
        <w:tc>
          <w:tcPr>
            <w:tcW w:w="15120" w:type="dxa"/>
            <w:gridSpan w:val="13"/>
            <w:tcBorders>
              <w:top w:val="single" w:sz="4" w:space="0" w:color="auto"/>
              <w:left w:val="single" w:sz="6" w:space="0" w:color="auto"/>
              <w:bottom w:val="single" w:sz="4" w:space="0" w:color="auto"/>
              <w:right w:val="single" w:sz="4" w:space="0" w:color="auto"/>
            </w:tcBorders>
            <w:shd w:val="clear" w:color="auto" w:fill="auto"/>
            <w:vAlign w:val="center"/>
          </w:tcPr>
          <w:p w:rsidR="008C0AAB" w:rsidRPr="008C0AAB" w:rsidRDefault="008C0AAB" w:rsidP="008C0AAB">
            <w:pPr>
              <w:spacing w:after="0" w:line="360" w:lineRule="auto"/>
              <w:jc w:val="center"/>
              <w:rPr>
                <w:rFonts w:ascii="Arial Narrow" w:eastAsia="Times New Roman" w:hAnsi="Arial Narrow" w:cs="Times New Roman"/>
                <w:i/>
                <w:sz w:val="20"/>
                <w:szCs w:val="20"/>
                <w:lang w:val="uk-UA" w:eastAsia="ru-RU"/>
              </w:rPr>
            </w:pPr>
            <w:r w:rsidRPr="008C0AAB">
              <w:rPr>
                <w:rFonts w:ascii="Arial Narrow" w:eastAsia="Times New Roman" w:hAnsi="Arial Narrow" w:cs="Times New Roman"/>
                <w:i/>
                <w:sz w:val="20"/>
                <w:szCs w:val="20"/>
                <w:lang w:val="uk-UA" w:eastAsia="ru-RU"/>
              </w:rPr>
              <w:t>Джерела викидів  ЗР  в атмосферне повітря, що відводяться від окремих типів  обладнання і споруд та надходять до джерела викиду в атмосферне повітря,  відсутні.</w:t>
            </w:r>
          </w:p>
        </w:tc>
      </w:tr>
    </w:tbl>
    <w:p w:rsidR="008C0AAB" w:rsidRPr="008C0AAB" w:rsidRDefault="008C0AAB" w:rsidP="008C0AAB">
      <w:pPr>
        <w:spacing w:after="0" w:line="240" w:lineRule="auto"/>
        <w:rPr>
          <w:rFonts w:ascii="Arial Narrow" w:eastAsia="Times New Roman" w:hAnsi="Arial Narrow" w:cs="Times New Roman"/>
          <w:sz w:val="20"/>
          <w:szCs w:val="20"/>
          <w:highlight w:val="green"/>
          <w:lang w:val="uk-UA" w:eastAsia="ru-RU"/>
        </w:rPr>
      </w:pPr>
    </w:p>
    <w:p w:rsidR="008C0AAB" w:rsidRPr="008C0AAB" w:rsidRDefault="008C0AAB" w:rsidP="008C0AAB">
      <w:pPr>
        <w:spacing w:after="0" w:line="240" w:lineRule="auto"/>
        <w:rPr>
          <w:rFonts w:ascii="Arial Narrow" w:eastAsia="Times New Roman" w:hAnsi="Arial Narrow" w:cs="Times New Roman"/>
          <w:sz w:val="20"/>
          <w:szCs w:val="20"/>
          <w:highlight w:val="green"/>
          <w:lang w:val="uk-UA" w:eastAsia="ru-RU"/>
        </w:rPr>
      </w:pPr>
    </w:p>
    <w:p w:rsidR="008C0AAB" w:rsidRPr="008C0AAB" w:rsidRDefault="008C0AAB" w:rsidP="008C0AA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highlight w:val="green"/>
          <w:lang w:val="uk-UA" w:eastAsia="ru-RU"/>
        </w:rPr>
        <w:sectPr w:rsidR="008C0AAB" w:rsidRPr="008C0AAB" w:rsidSect="0099441F">
          <w:pgSz w:w="16838" w:h="11906" w:orient="landscape"/>
          <w:pgMar w:top="851" w:right="851" w:bottom="851" w:left="1418" w:header="709" w:footer="709" w:gutter="0"/>
          <w:cols w:space="708"/>
          <w:titlePg/>
          <w:docGrid w:linePitch="360"/>
        </w:sectPr>
      </w:pPr>
    </w:p>
    <w:p w:rsidR="008C0AAB" w:rsidRPr="008C0AAB" w:rsidRDefault="008C0AAB" w:rsidP="008C0AA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lastRenderedPageBreak/>
        <w:t>Характеристика установок очищення газів</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Таблиця 11.4. (6.4.)</w:t>
      </w:r>
    </w:p>
    <w:tbl>
      <w:tblPr>
        <w:tblW w:w="9900" w:type="dxa"/>
        <w:tblInd w:w="-1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720"/>
        <w:gridCol w:w="1080"/>
        <w:gridCol w:w="540"/>
        <w:gridCol w:w="1620"/>
        <w:gridCol w:w="1080"/>
        <w:gridCol w:w="1080"/>
        <w:gridCol w:w="900"/>
        <w:gridCol w:w="900"/>
        <w:gridCol w:w="1260"/>
      </w:tblGrid>
      <w:tr w:rsidR="008C0AAB" w:rsidRPr="008C0AAB" w:rsidTr="00F7042F">
        <w:trPr>
          <w:cantSplit/>
        </w:trPr>
        <w:tc>
          <w:tcPr>
            <w:tcW w:w="720" w:type="dxa"/>
            <w:vMerge w:val="restart"/>
            <w:tcBorders>
              <w:top w:val="single" w:sz="6" w:space="0" w:color="auto"/>
              <w:left w:val="single" w:sz="6" w:space="0" w:color="auto"/>
              <w:bottom w:val="nil"/>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 xml:space="preserve">джерела викиду </w:t>
            </w:r>
          </w:p>
        </w:tc>
        <w:tc>
          <w:tcPr>
            <w:tcW w:w="720" w:type="dxa"/>
            <w:vMerge w:val="restart"/>
            <w:tcBorders>
              <w:top w:val="single" w:sz="6" w:space="0" w:color="auto"/>
              <w:left w:val="nil"/>
              <w:bottom w:val="nil"/>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Клас</w:t>
            </w:r>
          </w:p>
        </w:tc>
        <w:tc>
          <w:tcPr>
            <w:tcW w:w="1080" w:type="dxa"/>
            <w:vMerge w:val="restart"/>
            <w:tcBorders>
              <w:top w:val="single" w:sz="6" w:space="0" w:color="auto"/>
              <w:left w:val="nil"/>
              <w:bottom w:val="nil"/>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Найменуван-ня</w:t>
            </w:r>
          </w:p>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ГОУ</w:t>
            </w:r>
          </w:p>
        </w:tc>
        <w:tc>
          <w:tcPr>
            <w:tcW w:w="2160" w:type="dxa"/>
            <w:gridSpan w:val="2"/>
            <w:tcBorders>
              <w:top w:val="single" w:sz="6" w:space="0" w:color="auto"/>
              <w:left w:val="nil"/>
              <w:bottom w:val="single" w:sz="6"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Забруднюючі речовини, по яких проводиться</w:t>
            </w:r>
          </w:p>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газоочищення</w:t>
            </w:r>
          </w:p>
        </w:tc>
        <w:tc>
          <w:tcPr>
            <w:tcW w:w="1080" w:type="dxa"/>
            <w:vMerge w:val="restart"/>
            <w:tcBorders>
              <w:top w:val="single" w:sz="6" w:space="0" w:color="auto"/>
              <w:left w:val="nil"/>
              <w:bottom w:val="nil"/>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Витрата газопилового потоку на вході в ГОУ,</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м</w:t>
            </w:r>
            <w:r w:rsidRPr="008C0AAB">
              <w:rPr>
                <w:rFonts w:ascii="Arial Narrow" w:eastAsia="Times New Roman" w:hAnsi="Arial Narrow" w:cs="Courier New"/>
                <w:spacing w:val="-4"/>
                <w:sz w:val="20"/>
                <w:szCs w:val="20"/>
                <w:vertAlign w:val="superscript"/>
                <w:lang w:val="uk-UA" w:eastAsia="ru-RU"/>
              </w:rPr>
              <w:t>3</w:t>
            </w:r>
            <w:r w:rsidRPr="008C0AAB">
              <w:rPr>
                <w:rFonts w:ascii="Arial Narrow" w:eastAsia="Times New Roman" w:hAnsi="Arial Narrow" w:cs="Courier New"/>
                <w:spacing w:val="-4"/>
                <w:sz w:val="20"/>
                <w:szCs w:val="20"/>
                <w:lang w:val="uk-UA" w:eastAsia="ru-RU"/>
              </w:rPr>
              <w:t>/с</w:t>
            </w:r>
          </w:p>
        </w:tc>
        <w:tc>
          <w:tcPr>
            <w:tcW w:w="1080" w:type="dxa"/>
            <w:vMerge w:val="restart"/>
            <w:tcBorders>
              <w:top w:val="single" w:sz="6" w:space="0" w:color="auto"/>
              <w:left w:val="nil"/>
              <w:bottom w:val="nil"/>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Максимальна масова концентрація</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на вході</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у ГОУ,</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мг/м</w:t>
            </w:r>
            <w:r w:rsidRPr="008C0AAB">
              <w:rPr>
                <w:rFonts w:ascii="Arial Narrow" w:eastAsia="Times New Roman" w:hAnsi="Arial Narrow" w:cs="Courier New"/>
                <w:spacing w:val="-4"/>
                <w:sz w:val="20"/>
                <w:szCs w:val="20"/>
                <w:vertAlign w:val="superscript"/>
                <w:lang w:val="uk-UA" w:eastAsia="ru-RU"/>
              </w:rPr>
              <w:t>3</w:t>
            </w:r>
          </w:p>
        </w:tc>
        <w:tc>
          <w:tcPr>
            <w:tcW w:w="900" w:type="dxa"/>
            <w:vMerge w:val="restart"/>
            <w:tcBorders>
              <w:top w:val="single" w:sz="6" w:space="0" w:color="auto"/>
              <w:left w:val="nil"/>
              <w:bottom w:val="nil"/>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Ефектив-</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ність</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 xml:space="preserve">роботи </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ГОУ,</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w:t>
            </w:r>
          </w:p>
        </w:tc>
        <w:tc>
          <w:tcPr>
            <w:tcW w:w="900" w:type="dxa"/>
            <w:vMerge w:val="restart"/>
            <w:tcBorders>
              <w:top w:val="single" w:sz="6" w:space="0" w:color="auto"/>
              <w:left w:val="nil"/>
              <w:bottom w:val="nil"/>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Витрата газопилово-го потоку на виході з ГОУ,</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м</w:t>
            </w:r>
            <w:r w:rsidRPr="008C0AAB">
              <w:rPr>
                <w:rFonts w:ascii="Arial Narrow" w:eastAsia="Times New Roman" w:hAnsi="Arial Narrow" w:cs="Courier New"/>
                <w:spacing w:val="-4"/>
                <w:sz w:val="20"/>
                <w:szCs w:val="20"/>
                <w:vertAlign w:val="superscript"/>
                <w:lang w:val="uk-UA" w:eastAsia="ru-RU"/>
              </w:rPr>
              <w:t>3</w:t>
            </w:r>
            <w:r w:rsidRPr="008C0AAB">
              <w:rPr>
                <w:rFonts w:ascii="Arial Narrow" w:eastAsia="Times New Roman" w:hAnsi="Arial Narrow" w:cs="Courier New"/>
                <w:spacing w:val="-4"/>
                <w:sz w:val="20"/>
                <w:szCs w:val="20"/>
                <w:lang w:val="uk-UA" w:eastAsia="ru-RU"/>
              </w:rPr>
              <w:t>/с</w:t>
            </w:r>
          </w:p>
        </w:tc>
        <w:tc>
          <w:tcPr>
            <w:tcW w:w="1260" w:type="dxa"/>
            <w:vMerge w:val="restart"/>
            <w:tcBorders>
              <w:top w:val="single" w:sz="6" w:space="0" w:color="auto"/>
              <w:left w:val="nil"/>
              <w:bottom w:val="nil"/>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Максимальна масова концентрація</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 xml:space="preserve">на виході </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з ГОУ,</w:t>
            </w:r>
          </w:p>
          <w:p w:rsidR="008C0AAB" w:rsidRPr="008C0AAB" w:rsidRDefault="008C0AAB" w:rsidP="008C0AAB">
            <w:pPr>
              <w:spacing w:after="0" w:line="216" w:lineRule="auto"/>
              <w:ind w:left="-70" w:right="-70"/>
              <w:jc w:val="center"/>
              <w:rPr>
                <w:rFonts w:ascii="Arial Narrow" w:eastAsia="Times New Roman" w:hAnsi="Arial Narrow" w:cs="Courier New"/>
                <w:spacing w:val="-4"/>
                <w:sz w:val="20"/>
                <w:szCs w:val="20"/>
                <w:lang w:val="uk-UA" w:eastAsia="ru-RU"/>
              </w:rPr>
            </w:pPr>
            <w:r w:rsidRPr="008C0AAB">
              <w:rPr>
                <w:rFonts w:ascii="Arial Narrow" w:eastAsia="Times New Roman" w:hAnsi="Arial Narrow" w:cs="Courier New"/>
                <w:spacing w:val="-4"/>
                <w:sz w:val="20"/>
                <w:szCs w:val="20"/>
                <w:lang w:val="uk-UA" w:eastAsia="ru-RU"/>
              </w:rPr>
              <w:t>мг/м</w:t>
            </w:r>
            <w:r w:rsidRPr="008C0AAB">
              <w:rPr>
                <w:rFonts w:ascii="Arial Narrow" w:eastAsia="Times New Roman" w:hAnsi="Arial Narrow" w:cs="Courier New"/>
                <w:spacing w:val="-4"/>
                <w:sz w:val="20"/>
                <w:szCs w:val="20"/>
                <w:vertAlign w:val="superscript"/>
                <w:lang w:val="uk-UA" w:eastAsia="ru-RU"/>
              </w:rPr>
              <w:t>3</w:t>
            </w:r>
          </w:p>
        </w:tc>
      </w:tr>
      <w:tr w:rsidR="008C0AAB" w:rsidRPr="008C0AAB" w:rsidTr="00F7042F">
        <w:trPr>
          <w:cantSplit/>
        </w:trPr>
        <w:tc>
          <w:tcPr>
            <w:tcW w:w="720" w:type="dxa"/>
            <w:vMerge/>
            <w:tcBorders>
              <w:top w:val="single" w:sz="6" w:space="0" w:color="auto"/>
              <w:left w:val="single" w:sz="6" w:space="0" w:color="auto"/>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720" w:type="dxa"/>
            <w:vMerge/>
            <w:tcBorders>
              <w:top w:val="single" w:sz="6" w:space="0" w:color="auto"/>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1080" w:type="dxa"/>
            <w:vMerge/>
            <w:tcBorders>
              <w:top w:val="single" w:sz="6" w:space="0" w:color="auto"/>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540" w:type="dxa"/>
            <w:tcBorders>
              <w:top w:val="nil"/>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код</w:t>
            </w:r>
          </w:p>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1620" w:type="dxa"/>
            <w:tcBorders>
              <w:top w:val="nil"/>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найменування</w:t>
            </w:r>
          </w:p>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1080" w:type="dxa"/>
            <w:vMerge/>
            <w:tcBorders>
              <w:top w:val="single" w:sz="6" w:space="0" w:color="auto"/>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1080" w:type="dxa"/>
            <w:vMerge/>
            <w:tcBorders>
              <w:top w:val="single" w:sz="6" w:space="0" w:color="auto"/>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900" w:type="dxa"/>
            <w:vMerge/>
            <w:tcBorders>
              <w:top w:val="single" w:sz="6" w:space="0" w:color="auto"/>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900" w:type="dxa"/>
            <w:vMerge/>
            <w:tcBorders>
              <w:top w:val="single" w:sz="6" w:space="0" w:color="auto"/>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c>
          <w:tcPr>
            <w:tcW w:w="1260" w:type="dxa"/>
            <w:vMerge/>
            <w:tcBorders>
              <w:top w:val="single" w:sz="6" w:space="0" w:color="auto"/>
              <w:left w:val="nil"/>
              <w:bottom w:val="single" w:sz="4" w:space="0" w:color="auto"/>
              <w:right w:val="single" w:sz="6"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p>
        </w:tc>
      </w:tr>
      <w:tr w:rsidR="008C0AAB" w:rsidRPr="008C0AAB" w:rsidTr="00F7042F">
        <w:trPr>
          <w:cantSplit/>
          <w:trHeight w:val="42"/>
        </w:trPr>
        <w:tc>
          <w:tcPr>
            <w:tcW w:w="72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3</w:t>
            </w:r>
          </w:p>
        </w:tc>
        <w:tc>
          <w:tcPr>
            <w:tcW w:w="54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4</w:t>
            </w:r>
          </w:p>
        </w:tc>
        <w:tc>
          <w:tcPr>
            <w:tcW w:w="162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5</w:t>
            </w:r>
          </w:p>
        </w:tc>
        <w:tc>
          <w:tcPr>
            <w:tcW w:w="108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6</w:t>
            </w:r>
          </w:p>
        </w:tc>
        <w:tc>
          <w:tcPr>
            <w:tcW w:w="108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7</w:t>
            </w:r>
          </w:p>
        </w:tc>
        <w:tc>
          <w:tcPr>
            <w:tcW w:w="90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8</w:t>
            </w:r>
          </w:p>
        </w:tc>
        <w:tc>
          <w:tcPr>
            <w:tcW w:w="90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9</w:t>
            </w:r>
          </w:p>
        </w:tc>
        <w:tc>
          <w:tcPr>
            <w:tcW w:w="126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6" w:lineRule="auto"/>
              <w:ind w:left="-70" w:right="-70"/>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10</w:t>
            </w:r>
          </w:p>
        </w:tc>
      </w:tr>
      <w:tr w:rsidR="008C0AAB" w:rsidRPr="008C0AAB" w:rsidTr="00F7042F">
        <w:trPr>
          <w:cantSplit/>
          <w:trHeight w:val="42"/>
        </w:trPr>
        <w:tc>
          <w:tcPr>
            <w:tcW w:w="9900" w:type="dxa"/>
            <w:gridSpan w:val="10"/>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360" w:lineRule="auto"/>
              <w:ind w:left="-70" w:right="-70"/>
              <w:jc w:val="center"/>
              <w:rPr>
                <w:rFonts w:ascii="Arial Narrow" w:eastAsia="Times New Roman" w:hAnsi="Arial Narrow" w:cs="Times New Roman"/>
                <w:sz w:val="20"/>
                <w:szCs w:val="20"/>
                <w:lang w:val="uk-UA" w:eastAsia="ru-RU"/>
              </w:rPr>
            </w:pPr>
            <w:r w:rsidRPr="008C0AAB">
              <w:rPr>
                <w:rFonts w:ascii="Arial Narrow" w:eastAsia="Times New Roman" w:hAnsi="Arial Narrow" w:cs="Courier New"/>
                <w:i/>
                <w:sz w:val="20"/>
                <w:szCs w:val="20"/>
                <w:lang w:val="uk-UA" w:eastAsia="ru-RU"/>
              </w:rPr>
              <w:t>Установки очищення газу відсутні</w:t>
            </w:r>
          </w:p>
        </w:tc>
      </w:tr>
    </w:tbl>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b/>
          <w:sz w:val="20"/>
          <w:szCs w:val="20"/>
          <w:highlight w:val="green"/>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Характеристика джерел залпових викидів</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                                      Таблиця 11.5. (6.5.)</w:t>
      </w:r>
    </w:p>
    <w:tbl>
      <w:tblPr>
        <w:tblW w:w="9747" w:type="dxa"/>
        <w:tblLayout w:type="fixed"/>
        <w:tblLook w:val="01E0" w:firstRow="1" w:lastRow="1" w:firstColumn="1" w:lastColumn="1" w:noHBand="0" w:noVBand="0"/>
      </w:tblPr>
      <w:tblGrid>
        <w:gridCol w:w="534"/>
        <w:gridCol w:w="3402"/>
        <w:gridCol w:w="850"/>
        <w:gridCol w:w="851"/>
        <w:gridCol w:w="850"/>
        <w:gridCol w:w="851"/>
        <w:gridCol w:w="708"/>
        <w:gridCol w:w="709"/>
        <w:gridCol w:w="992"/>
      </w:tblGrid>
      <w:tr w:rsidR="008C0AAB" w:rsidRPr="008C0AAB" w:rsidTr="00F7042F">
        <w:trPr>
          <w:cantSplit/>
          <w:trHeight w:val="7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 джерела викиду</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Найменування</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забруднюючої речовини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Код</w:t>
            </w:r>
          </w:p>
          <w:p w:rsidR="008C0AAB" w:rsidRPr="008C0AAB" w:rsidRDefault="008C0AAB" w:rsidP="008C0AAB">
            <w:pPr>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забруднюючої речовини</w:t>
            </w:r>
          </w:p>
        </w:tc>
        <w:tc>
          <w:tcPr>
            <w:tcW w:w="851" w:type="dxa"/>
            <w:vMerge w:val="restart"/>
            <w:tcBorders>
              <w:top w:val="single" w:sz="4" w:space="0" w:color="auto"/>
              <w:left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Максімальна</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масова</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концен-</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трація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Потужність</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викиду</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Періо-дичність,</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раз/</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доба,</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місяць,</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рік</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Тривалість</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викиду  хв, година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Річна величина залпових викидів,</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т/рік</w:t>
            </w:r>
          </w:p>
        </w:tc>
      </w:tr>
      <w:tr w:rsidR="008C0AAB" w:rsidRPr="008C0AAB" w:rsidTr="00F7042F">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Courier New"/>
                <w:sz w:val="20"/>
                <w:szCs w:val="20"/>
                <w:lang w:val="uk-UA"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Courier New"/>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Courier New"/>
                <w:sz w:val="20"/>
                <w:szCs w:val="20"/>
                <w:lang w:val="uk-UA" w:eastAsia="ru-RU"/>
              </w:rPr>
            </w:pPr>
          </w:p>
        </w:tc>
        <w:tc>
          <w:tcPr>
            <w:tcW w:w="851" w:type="dxa"/>
            <w:vMerge/>
            <w:tcBorders>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Courier New"/>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г/сек</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кг/</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година</w:t>
            </w:r>
          </w:p>
        </w:tc>
        <w:tc>
          <w:tcPr>
            <w:tcW w:w="708" w:type="dxa"/>
            <w:vMerge/>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Courier New"/>
                <w:sz w:val="20"/>
                <w:szCs w:val="20"/>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Courier New"/>
                <w:sz w:val="20"/>
                <w:szCs w:val="20"/>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Courier New"/>
                <w:sz w:val="20"/>
                <w:szCs w:val="20"/>
                <w:lang w:val="uk-UA" w:eastAsia="ru-RU"/>
              </w:rPr>
            </w:pPr>
          </w:p>
        </w:tc>
      </w:tr>
      <w:tr w:rsidR="008C0AAB" w:rsidRPr="008C0AAB" w:rsidTr="00F7042F">
        <w:tc>
          <w:tcPr>
            <w:tcW w:w="534"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9</w:t>
            </w:r>
          </w:p>
        </w:tc>
      </w:tr>
      <w:tr w:rsidR="008C0AAB" w:rsidRPr="008C0AAB" w:rsidTr="00F7042F">
        <w:tc>
          <w:tcPr>
            <w:tcW w:w="534" w:type="dxa"/>
            <w:vMerge w:val="restart"/>
            <w:tcBorders>
              <w:top w:val="single" w:sz="4" w:space="0" w:color="auto"/>
              <w:left w:val="single" w:sz="4" w:space="0" w:color="auto"/>
              <w:right w:val="single" w:sz="4" w:space="0" w:color="auto"/>
            </w:tcBorders>
            <w:vAlign w:val="center"/>
          </w:tcPr>
          <w:p w:rsidR="008C0AAB" w:rsidRPr="008C0AAB" w:rsidRDefault="008C0AAB" w:rsidP="008C0AAB">
            <w:pPr>
              <w:keepNext/>
              <w:autoSpaceDE w:val="0"/>
              <w:autoSpaceDN w:val="0"/>
              <w:spacing w:after="0" w:line="360" w:lineRule="auto"/>
              <w:ind w:left="-142" w:right="-108"/>
              <w:jc w:val="center"/>
              <w:rPr>
                <w:rFonts w:ascii="Arial Narrow" w:eastAsia="Times New Roman" w:hAnsi="Arial Narrow" w:cs="Arial"/>
                <w:sz w:val="20"/>
                <w:szCs w:val="24"/>
                <w:lang w:val="uk-UA" w:eastAsia="ru-RU"/>
              </w:rPr>
            </w:pPr>
            <w:r w:rsidRPr="008C0AAB">
              <w:rPr>
                <w:rFonts w:ascii="Arial Narrow" w:eastAsia="Times New Roman" w:hAnsi="Arial Narrow" w:cs="Arial"/>
                <w:sz w:val="20"/>
                <w:szCs w:val="24"/>
                <w:lang w:val="uk-UA" w:eastAsia="ru-RU"/>
              </w:rPr>
              <w:t>0007</w:t>
            </w:r>
          </w:p>
        </w:tc>
        <w:tc>
          <w:tcPr>
            <w:tcW w:w="340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недиференційованих за складом</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03000 (2902)</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35,1 </w:t>
            </w:r>
            <w:r w:rsidRPr="008C0AAB">
              <w:rPr>
                <w:rFonts w:ascii="Arial Narrow" w:eastAsia="Times New Roman" w:hAnsi="Arial Narrow" w:cs="Courier New"/>
                <w:sz w:val="20"/>
                <w:szCs w:val="20"/>
                <w:lang w:val="uk-UA" w:eastAsia="ru-RU"/>
              </w:rPr>
              <w:t>(21,9)</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0,0012</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0,0045</w:t>
            </w:r>
          </w:p>
        </w:tc>
        <w:tc>
          <w:tcPr>
            <w:tcW w:w="708" w:type="dxa"/>
            <w:vMerge w:val="restart"/>
            <w:tcBorders>
              <w:top w:val="single" w:sz="4" w:space="0" w:color="auto"/>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1 раз/рік</w:t>
            </w:r>
          </w:p>
        </w:tc>
        <w:tc>
          <w:tcPr>
            <w:tcW w:w="709" w:type="dxa"/>
            <w:vMerge w:val="restart"/>
            <w:tcBorders>
              <w:top w:val="single" w:sz="4" w:space="0" w:color="auto"/>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2 години</w:t>
            </w:r>
          </w:p>
        </w:tc>
        <w:tc>
          <w:tcPr>
            <w:tcW w:w="99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0,0003</w:t>
            </w:r>
          </w:p>
        </w:tc>
      </w:tr>
      <w:tr w:rsidR="008C0AAB" w:rsidRPr="008C0AAB" w:rsidTr="00F7042F">
        <w:tc>
          <w:tcPr>
            <w:tcW w:w="534" w:type="dxa"/>
            <w:vMerge/>
            <w:tcBorders>
              <w:top w:val="single" w:sz="4" w:space="0" w:color="auto"/>
              <w:left w:val="single" w:sz="4" w:space="0" w:color="auto"/>
              <w:right w:val="single" w:sz="4" w:space="0" w:color="auto"/>
            </w:tcBorders>
            <w:vAlign w:val="center"/>
          </w:tcPr>
          <w:p w:rsidR="008C0AAB" w:rsidRPr="008C0AAB" w:rsidRDefault="008C0AAB" w:rsidP="008C0AAB">
            <w:pPr>
              <w:keepNext/>
              <w:autoSpaceDE w:val="0"/>
              <w:autoSpaceDN w:val="0"/>
              <w:spacing w:after="0" w:line="360" w:lineRule="auto"/>
              <w:ind w:left="-142" w:right="-108"/>
              <w:jc w:val="center"/>
              <w:rPr>
                <w:rFonts w:ascii="Arial Narrow" w:eastAsia="Times New Roman" w:hAnsi="Arial Narrow" w:cs="Arial"/>
                <w:sz w:val="20"/>
                <w:szCs w:val="24"/>
                <w:lang w:val="uk-UA"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більше 2,5 мкм і менше 10 мкм</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03001 (2902)</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2,41</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8,68E-05</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0,0003</w:t>
            </w:r>
          </w:p>
        </w:tc>
        <w:tc>
          <w:tcPr>
            <w:tcW w:w="708" w:type="dxa"/>
            <w:vMerge/>
            <w:tcBorders>
              <w:top w:val="single" w:sz="4" w:space="0" w:color="auto"/>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709" w:type="dxa"/>
            <w:vMerge/>
            <w:tcBorders>
              <w:top w:val="single" w:sz="4" w:space="0" w:color="auto"/>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3,12E-10</w:t>
            </w:r>
          </w:p>
        </w:tc>
      </w:tr>
      <w:tr w:rsidR="008C0AAB" w:rsidRPr="008C0AAB" w:rsidTr="00F7042F">
        <w:tc>
          <w:tcPr>
            <w:tcW w:w="534" w:type="dxa"/>
            <w:vMerge/>
            <w:tcBorders>
              <w:top w:val="single" w:sz="4" w:space="0" w:color="auto"/>
              <w:left w:val="single" w:sz="4" w:space="0" w:color="auto"/>
              <w:right w:val="single" w:sz="4" w:space="0" w:color="auto"/>
            </w:tcBorders>
            <w:vAlign w:val="center"/>
          </w:tcPr>
          <w:p w:rsidR="008C0AAB" w:rsidRPr="008C0AAB" w:rsidRDefault="008C0AAB" w:rsidP="008C0AAB">
            <w:pPr>
              <w:keepNext/>
              <w:autoSpaceDE w:val="0"/>
              <w:autoSpaceDN w:val="0"/>
              <w:spacing w:after="0" w:line="360" w:lineRule="auto"/>
              <w:ind w:left="-142" w:right="-108"/>
              <w:jc w:val="center"/>
              <w:rPr>
                <w:rFonts w:ascii="Arial Narrow" w:eastAsia="Times New Roman" w:hAnsi="Arial Narrow" w:cs="Arial"/>
                <w:sz w:val="20"/>
                <w:szCs w:val="24"/>
                <w:lang w:val="uk-UA"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Речовини у вигляді суспендованих твердих частинок 2,5 мкм та менше</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03002 (2902)</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0,49</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1,76E-05</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6,30E-05</w:t>
            </w:r>
          </w:p>
        </w:tc>
        <w:tc>
          <w:tcPr>
            <w:tcW w:w="708" w:type="dxa"/>
            <w:vMerge/>
            <w:tcBorders>
              <w:top w:val="single" w:sz="4" w:space="0" w:color="auto"/>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709" w:type="dxa"/>
            <w:vMerge/>
            <w:tcBorders>
              <w:top w:val="single" w:sz="4" w:space="0" w:color="auto"/>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4,05E-06</w:t>
            </w:r>
          </w:p>
        </w:tc>
      </w:tr>
      <w:tr w:rsidR="008C0AAB" w:rsidRPr="008C0AAB" w:rsidTr="00F7042F">
        <w:tc>
          <w:tcPr>
            <w:tcW w:w="534" w:type="dxa"/>
            <w:vMerge/>
            <w:tcBorders>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4"/>
                <w:szCs w:val="20"/>
                <w:lang w:val="uk-UA"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11" w:lineRule="auto"/>
              <w:ind w:left="141"/>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Оксиди азоту (оксид та діоксид азоту) у перерахунку на діоксид азоту</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04001 (301)</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267,6 </w:t>
            </w:r>
            <w:r w:rsidRPr="008C0AAB">
              <w:rPr>
                <w:rFonts w:ascii="Arial Narrow" w:eastAsia="Times New Roman" w:hAnsi="Arial Narrow" w:cs="Courier New"/>
                <w:sz w:val="20"/>
                <w:szCs w:val="20"/>
                <w:lang w:val="uk-UA" w:eastAsia="ru-RU"/>
              </w:rPr>
              <w:t>(167,2)</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9,00E-03</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0,033</w:t>
            </w:r>
          </w:p>
        </w:tc>
        <w:tc>
          <w:tcPr>
            <w:tcW w:w="708" w:type="dxa"/>
            <w:vMerge/>
            <w:tcBorders>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709" w:type="dxa"/>
            <w:vMerge/>
            <w:tcBorders>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1,02E-01</w:t>
            </w:r>
          </w:p>
        </w:tc>
      </w:tr>
      <w:tr w:rsidR="008C0AAB" w:rsidRPr="008C0AAB" w:rsidTr="00F7042F">
        <w:tc>
          <w:tcPr>
            <w:tcW w:w="534" w:type="dxa"/>
            <w:vMerge/>
            <w:tcBorders>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4"/>
                <w:szCs w:val="20"/>
                <w:lang w:val="uk-UA"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widowControl w:val="0"/>
              <w:autoSpaceDE w:val="0"/>
              <w:autoSpaceDN w:val="0"/>
              <w:adjustRightInd w:val="0"/>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Діоксид сірки (діоксид та триоксид) у перерахунку на діоксид сірки</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05001</w:t>
            </w:r>
          </w:p>
          <w:p w:rsidR="008C0AAB" w:rsidRPr="008C0AAB" w:rsidRDefault="008C0AAB" w:rsidP="008C0AAB">
            <w:pPr>
              <w:spacing w:after="0" w:line="240" w:lineRule="auto"/>
              <w:ind w:right="-1"/>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(330)</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29,1 </w:t>
            </w:r>
            <w:r w:rsidRPr="008C0AAB">
              <w:rPr>
                <w:rFonts w:ascii="Arial Narrow" w:eastAsia="Times New Roman" w:hAnsi="Arial Narrow" w:cs="Courier New"/>
                <w:sz w:val="20"/>
                <w:szCs w:val="20"/>
                <w:lang w:val="uk-UA" w:eastAsia="ru-RU"/>
              </w:rPr>
              <w:t>(18,2)</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9,00E-04</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eastAsia="ru-RU"/>
              </w:rPr>
              <w:t>0,0039</w:t>
            </w:r>
          </w:p>
        </w:tc>
        <w:tc>
          <w:tcPr>
            <w:tcW w:w="708" w:type="dxa"/>
            <w:vMerge/>
            <w:tcBorders>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709" w:type="dxa"/>
            <w:vMerge/>
            <w:tcBorders>
              <w:left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0,009</w:t>
            </w:r>
          </w:p>
        </w:tc>
      </w:tr>
      <w:tr w:rsidR="008C0AAB" w:rsidRPr="008C0AAB" w:rsidTr="00F7042F">
        <w:tc>
          <w:tcPr>
            <w:tcW w:w="534" w:type="dxa"/>
            <w:vMerge/>
            <w:tcBorders>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4"/>
                <w:szCs w:val="20"/>
                <w:lang w:val="uk-UA"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1" w:right="142"/>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Оксид вуглецю</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2"/>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06000</w:t>
            </w:r>
          </w:p>
          <w:p w:rsidR="008C0AAB" w:rsidRPr="008C0AAB" w:rsidRDefault="008C0AAB" w:rsidP="008C0AAB">
            <w:pPr>
              <w:spacing w:after="0" w:line="240" w:lineRule="auto"/>
              <w:ind w:left="2"/>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(337)</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Times New Roman"/>
                <w:sz w:val="18"/>
                <w:szCs w:val="18"/>
                <w:lang w:val="uk-UA" w:eastAsia="ru-RU"/>
              </w:rPr>
            </w:pPr>
            <w:r w:rsidRPr="008C0AAB">
              <w:rPr>
                <w:rFonts w:ascii="Arial Narrow" w:eastAsia="Times New Roman" w:hAnsi="Arial Narrow" w:cs="Times New Roman"/>
                <w:sz w:val="18"/>
                <w:szCs w:val="18"/>
                <w:lang w:val="uk-UA" w:eastAsia="ru-RU"/>
              </w:rPr>
              <w:t xml:space="preserve">177,5 </w:t>
            </w:r>
            <w:r w:rsidRPr="008C0AAB">
              <w:rPr>
                <w:rFonts w:ascii="Arial Narrow" w:eastAsia="Times New Roman" w:hAnsi="Arial Narrow" w:cs="Courier New"/>
                <w:sz w:val="20"/>
                <w:szCs w:val="20"/>
                <w:lang w:val="uk-UA" w:eastAsia="ru-RU"/>
              </w:rPr>
              <w:t>(110,9)</w:t>
            </w:r>
          </w:p>
        </w:tc>
        <w:tc>
          <w:tcPr>
            <w:tcW w:w="850"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6,00E-03</w:t>
            </w:r>
          </w:p>
        </w:tc>
        <w:tc>
          <w:tcPr>
            <w:tcW w:w="851"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eastAsia="ru-RU"/>
              </w:rPr>
            </w:pPr>
            <w:r w:rsidRPr="008C0AAB">
              <w:rPr>
                <w:rFonts w:ascii="Arial Narrow" w:eastAsia="Times New Roman" w:hAnsi="Arial Narrow" w:cs="Arial"/>
                <w:sz w:val="18"/>
                <w:szCs w:val="18"/>
                <w:lang w:val="uk-UA" w:eastAsia="ru-RU"/>
              </w:rPr>
              <w:t>0,024</w:t>
            </w:r>
          </w:p>
        </w:tc>
        <w:tc>
          <w:tcPr>
            <w:tcW w:w="708" w:type="dxa"/>
            <w:vMerge/>
            <w:tcBorders>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709" w:type="dxa"/>
            <w:vMerge/>
            <w:tcBorders>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ind w:left="-142" w:right="-108"/>
              <w:jc w:val="center"/>
              <w:rPr>
                <w:rFonts w:ascii="Arial Narrow" w:eastAsia="Times New Roman" w:hAnsi="Arial Narrow"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C0AAB" w:rsidRPr="008C0AAB" w:rsidRDefault="008C0AAB" w:rsidP="008C0AAB">
            <w:pPr>
              <w:spacing w:after="0" w:line="240" w:lineRule="auto"/>
              <w:jc w:val="center"/>
              <w:rPr>
                <w:rFonts w:ascii="Arial Narrow" w:eastAsia="Times New Roman" w:hAnsi="Arial Narrow" w:cs="Arial"/>
                <w:sz w:val="18"/>
                <w:szCs w:val="18"/>
                <w:lang w:val="uk-UA" w:eastAsia="ru-RU"/>
              </w:rPr>
            </w:pPr>
            <w:r w:rsidRPr="008C0AAB">
              <w:rPr>
                <w:rFonts w:ascii="Arial Narrow" w:eastAsia="Times New Roman" w:hAnsi="Arial Narrow" w:cs="Arial"/>
                <w:sz w:val="18"/>
                <w:szCs w:val="18"/>
                <w:lang w:val="uk-UA" w:eastAsia="ru-RU"/>
              </w:rPr>
              <w:t>0,006</w:t>
            </w:r>
          </w:p>
        </w:tc>
      </w:tr>
    </w:tbl>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Характеристика джерел неорганізованих викидів</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                                      Таблиця 11.6. (6.6.)</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60"/>
        <w:gridCol w:w="3780"/>
        <w:gridCol w:w="990"/>
        <w:gridCol w:w="990"/>
      </w:tblGrid>
      <w:tr w:rsidR="008C0AAB" w:rsidRPr="008C0AAB" w:rsidTr="00F7042F">
        <w:trPr>
          <w:trHeight w:val="20"/>
        </w:trPr>
        <w:tc>
          <w:tcPr>
            <w:tcW w:w="720" w:type="dxa"/>
            <w:vMerge w:val="restart"/>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 джерела викиду</w:t>
            </w:r>
          </w:p>
        </w:tc>
        <w:tc>
          <w:tcPr>
            <w:tcW w:w="2160" w:type="dxa"/>
            <w:vMerge w:val="restart"/>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Найменування</w:t>
            </w:r>
          </w:p>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 xml:space="preserve"> джерела викиду</w:t>
            </w:r>
          </w:p>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(виділення)</w:t>
            </w:r>
          </w:p>
        </w:tc>
        <w:tc>
          <w:tcPr>
            <w:tcW w:w="1260" w:type="dxa"/>
            <w:vMerge w:val="restart"/>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Код</w:t>
            </w:r>
          </w:p>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забруднюючої</w:t>
            </w:r>
          </w:p>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речовини</w:t>
            </w:r>
          </w:p>
        </w:tc>
        <w:tc>
          <w:tcPr>
            <w:tcW w:w="3780" w:type="dxa"/>
            <w:vMerge w:val="restart"/>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Найменування забруднюючої речовини</w:t>
            </w:r>
          </w:p>
        </w:tc>
        <w:tc>
          <w:tcPr>
            <w:tcW w:w="1980" w:type="dxa"/>
            <w:gridSpan w:val="2"/>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Потужність</w:t>
            </w:r>
          </w:p>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викиду</w:t>
            </w:r>
          </w:p>
        </w:tc>
      </w:tr>
      <w:tr w:rsidR="008C0AAB" w:rsidRPr="008C0AAB" w:rsidTr="00F7042F">
        <w:trPr>
          <w:trHeight w:val="20"/>
        </w:trPr>
        <w:tc>
          <w:tcPr>
            <w:tcW w:w="720" w:type="dxa"/>
            <w:vMerge/>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p>
        </w:tc>
        <w:tc>
          <w:tcPr>
            <w:tcW w:w="2160" w:type="dxa"/>
            <w:vMerge/>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p>
        </w:tc>
        <w:tc>
          <w:tcPr>
            <w:tcW w:w="1260" w:type="dxa"/>
            <w:vMerge/>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p>
        </w:tc>
        <w:tc>
          <w:tcPr>
            <w:tcW w:w="3780" w:type="dxa"/>
            <w:vMerge/>
            <w:shd w:val="clear" w:color="auto" w:fill="auto"/>
            <w:vAlign w:val="center"/>
          </w:tcPr>
          <w:p w:rsidR="008C0AAB" w:rsidRPr="008C0AAB" w:rsidRDefault="008C0AAB" w:rsidP="008C0AAB">
            <w:pPr>
              <w:spacing w:after="0" w:line="240" w:lineRule="auto"/>
              <w:ind w:left="-108" w:right="-108"/>
              <w:jc w:val="center"/>
              <w:rPr>
                <w:rFonts w:ascii="Arial Narrow" w:eastAsia="Times New Roman" w:hAnsi="Arial Narrow" w:cs="Times New Roman"/>
                <w:sz w:val="20"/>
                <w:szCs w:val="20"/>
                <w:lang w:val="uk-UA" w:eastAsia="ru-RU"/>
              </w:rPr>
            </w:pPr>
          </w:p>
        </w:tc>
        <w:tc>
          <w:tcPr>
            <w:tcW w:w="990" w:type="dxa"/>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г/с</w:t>
            </w:r>
          </w:p>
        </w:tc>
        <w:tc>
          <w:tcPr>
            <w:tcW w:w="990" w:type="dxa"/>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кг/год</w:t>
            </w:r>
          </w:p>
        </w:tc>
      </w:tr>
      <w:tr w:rsidR="008C0AAB" w:rsidRPr="008C0AAB" w:rsidTr="00F7042F">
        <w:trPr>
          <w:trHeight w:val="70"/>
        </w:trPr>
        <w:tc>
          <w:tcPr>
            <w:tcW w:w="720" w:type="dxa"/>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1</w:t>
            </w:r>
          </w:p>
        </w:tc>
        <w:tc>
          <w:tcPr>
            <w:tcW w:w="2160" w:type="dxa"/>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2</w:t>
            </w:r>
          </w:p>
        </w:tc>
        <w:tc>
          <w:tcPr>
            <w:tcW w:w="1260" w:type="dxa"/>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3</w:t>
            </w:r>
          </w:p>
        </w:tc>
        <w:tc>
          <w:tcPr>
            <w:tcW w:w="3780" w:type="dxa"/>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4</w:t>
            </w:r>
          </w:p>
        </w:tc>
        <w:tc>
          <w:tcPr>
            <w:tcW w:w="990" w:type="dxa"/>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5</w:t>
            </w:r>
          </w:p>
        </w:tc>
        <w:tc>
          <w:tcPr>
            <w:tcW w:w="990" w:type="dxa"/>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8" w:right="-108"/>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6</w:t>
            </w:r>
          </w:p>
        </w:tc>
      </w:tr>
      <w:tr w:rsidR="008C0AAB" w:rsidRPr="008C0AAB" w:rsidTr="00F7042F">
        <w:trPr>
          <w:trHeight w:val="70"/>
        </w:trPr>
        <w:tc>
          <w:tcPr>
            <w:tcW w:w="9900" w:type="dxa"/>
            <w:gridSpan w:val="6"/>
            <w:shd w:val="clear" w:color="auto" w:fill="auto"/>
            <w:vAlign w:val="center"/>
          </w:tcPr>
          <w:p w:rsidR="008C0AAB" w:rsidRPr="008C0AAB" w:rsidRDefault="008C0AAB" w:rsidP="008C0AAB">
            <w:pPr>
              <w:spacing w:after="0" w:line="240" w:lineRule="auto"/>
              <w:jc w:val="center"/>
              <w:rPr>
                <w:rFonts w:ascii="Arial Narrow" w:eastAsia="Times New Roman" w:hAnsi="Arial Narrow" w:cs="Times New Roman"/>
                <w:sz w:val="20"/>
                <w:szCs w:val="20"/>
                <w:lang w:val="uk-UA" w:eastAsia="ru-RU"/>
              </w:rPr>
            </w:pPr>
            <w:r w:rsidRPr="008C0AAB">
              <w:rPr>
                <w:rFonts w:ascii="Arial Narrow" w:eastAsia="Times New Roman" w:hAnsi="Arial Narrow" w:cs="Times New Roman"/>
                <w:sz w:val="20"/>
                <w:szCs w:val="20"/>
                <w:lang w:val="uk-UA" w:eastAsia="ru-RU"/>
              </w:rPr>
              <w:t>Джерела неорганізованих викидів відсутні</w:t>
            </w:r>
          </w:p>
        </w:tc>
      </w:tr>
    </w:tbl>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highlight w:val="green"/>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highlight w:val="green"/>
          <w:lang w:val="uk-UA" w:eastAsia="ru-RU"/>
        </w:rPr>
      </w:pPr>
    </w:p>
    <w:p w:rsidR="008C0AAB" w:rsidRPr="008C0AAB" w:rsidRDefault="008C0AAB" w:rsidP="008C0AAB">
      <w:pPr>
        <w:autoSpaceDE w:val="0"/>
        <w:autoSpaceDN w:val="0"/>
        <w:spacing w:after="0" w:line="360" w:lineRule="auto"/>
        <w:ind w:firstLine="720"/>
        <w:jc w:val="center"/>
        <w:rPr>
          <w:rFonts w:ascii="Times New Roman" w:eastAsia="Times New Roman" w:hAnsi="Times New Roman" w:cs="Times New Roman"/>
          <w:b/>
          <w:i/>
          <w:sz w:val="24"/>
          <w:szCs w:val="24"/>
          <w:u w:val="single"/>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t>11.3. Пропозиції щодо дозволених обсягів викидів забруднюючих речовин в атмосферне повітря стаціонарними джерелами.</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t>11.3.1. Пропозиції щодо дозволених обсягів викидів забруднюючих речовин, які віднесені до основних джерел викидів</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Основних джерел викидів забруднюючих речовин (виробництв і технологічного встаткування, на яких повинні впроваджуватися найкращі доступні технології й методи керування) згідно Додатка 3 до "Інструкції про загальні вимоги до оформлення документів, що обґрунтовують обсяги викидів, для одержання дозволу на викиди забруднюючих речовин в атмосферне повітря стаціонарними джерелами для підприємств, установ, організацій і громадян - підприємців" /2/ підприємство не має.</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lastRenderedPageBreak/>
        <w:t>11.3.2. Пропозиції щодо дозволених обсягів викидів забруднюючих</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t>речовин, які віднесені до інших джерел викидів</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11.3.2.1. Номера джерел викидів на карті-схемі.</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 0001 - дефлектор.</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 xml:space="preserve">№ 0002 - Витяжна вентиляція </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№0003 - Витяжна вентиляція</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№0004 - Витяжна вентиляція з дефлектором.</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 0005 Витяжна вентиляція</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№0006 Витяжна вентиляція</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 xml:space="preserve">№ 0007 – Дизельний генератор </w:t>
      </w:r>
      <w:r w:rsidRPr="008C0AAB">
        <w:rPr>
          <w:rFonts w:ascii="Times New Roman" w:eastAsia="Times New Roman" w:hAnsi="Times New Roman" w:cs="Times New Roman"/>
          <w:i/>
          <w:sz w:val="24"/>
          <w:szCs w:val="20"/>
          <w:u w:val="single"/>
          <w:lang w:eastAsia="ru-RU"/>
        </w:rPr>
        <w:t>Europower</w:t>
      </w:r>
      <w:r w:rsidRPr="008C0AAB">
        <w:rPr>
          <w:rFonts w:ascii="Times New Roman" w:eastAsia="Times New Roman" w:hAnsi="Times New Roman" w:cs="Times New Roman"/>
          <w:i/>
          <w:spacing w:val="-67"/>
          <w:sz w:val="24"/>
          <w:szCs w:val="20"/>
          <w:u w:val="single"/>
          <w:lang w:val="uk-UA" w:eastAsia="ru-RU"/>
        </w:rPr>
        <w:t xml:space="preserve"> </w:t>
      </w:r>
      <w:r w:rsidRPr="008C0AAB">
        <w:rPr>
          <w:rFonts w:ascii="Times New Roman" w:eastAsia="Times New Roman" w:hAnsi="Times New Roman" w:cs="Times New Roman"/>
          <w:i/>
          <w:sz w:val="24"/>
          <w:szCs w:val="20"/>
          <w:u w:val="single"/>
          <w:lang w:eastAsia="ru-RU"/>
        </w:rPr>
        <w:t>EPS</w:t>
      </w:r>
      <w:r w:rsidRPr="008C0AAB">
        <w:rPr>
          <w:rFonts w:ascii="Times New Roman" w:eastAsia="Times New Roman" w:hAnsi="Times New Roman" w:cs="Times New Roman"/>
          <w:i/>
          <w:sz w:val="24"/>
          <w:szCs w:val="20"/>
          <w:u w:val="single"/>
          <w:lang w:val="uk-UA" w:eastAsia="ru-RU"/>
        </w:rPr>
        <w:t>103</w:t>
      </w:r>
      <w:r w:rsidRPr="008C0AAB">
        <w:rPr>
          <w:rFonts w:ascii="Times New Roman" w:eastAsia="Times New Roman" w:hAnsi="Times New Roman" w:cs="Times New Roman"/>
          <w:i/>
          <w:sz w:val="24"/>
          <w:szCs w:val="20"/>
          <w:u w:val="single"/>
          <w:lang w:eastAsia="ru-RU"/>
        </w:rPr>
        <w:t>DE</w:t>
      </w:r>
      <w:r w:rsidRPr="008C0AAB">
        <w:rPr>
          <w:rFonts w:ascii="Times New Roman" w:eastAsia="Times New Roman" w:hAnsi="Times New Roman" w:cs="Times New Roman"/>
          <w:i/>
          <w:sz w:val="24"/>
          <w:szCs w:val="24"/>
          <w:u w:val="single"/>
          <w:lang w:val="uk-UA" w:eastAsia="ru-RU"/>
        </w:rPr>
        <w:t>, димар.</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Таблиця 11.7.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160"/>
        <w:gridCol w:w="1980"/>
        <w:gridCol w:w="1980"/>
      </w:tblGrid>
      <w:tr w:rsidR="008C0AAB" w:rsidRPr="008C0AAB" w:rsidTr="00F7042F">
        <w:trPr>
          <w:trHeight w:val="640"/>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8C0AAB" w:rsidRPr="008C0AAB" w:rsidRDefault="008C0AAB" w:rsidP="008C0AAB">
            <w:pPr>
              <w:spacing w:after="0" w:line="216" w:lineRule="auto"/>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Найменування</w:t>
            </w:r>
          </w:p>
          <w:p w:rsidR="008C0AAB" w:rsidRPr="008C0AAB" w:rsidRDefault="008C0AAB" w:rsidP="008C0AAB">
            <w:pPr>
              <w:spacing w:after="0" w:line="216" w:lineRule="auto"/>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забруднюючої</w:t>
            </w:r>
          </w:p>
          <w:p w:rsidR="008C0AAB" w:rsidRPr="008C0AAB" w:rsidRDefault="008C0AAB" w:rsidP="008C0AAB">
            <w:pPr>
              <w:spacing w:after="0" w:line="216" w:lineRule="auto"/>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речовини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C0AAB" w:rsidRPr="008C0AAB" w:rsidRDefault="008C0AAB" w:rsidP="008C0AAB">
            <w:pPr>
              <w:spacing w:after="0" w:line="216" w:lineRule="auto"/>
              <w:ind w:left="-108"/>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 xml:space="preserve">Граничнодопустимий викид згідно законодавства, </w:t>
            </w:r>
          </w:p>
          <w:p w:rsidR="008C0AAB" w:rsidRPr="008C0AAB" w:rsidRDefault="008C0AAB" w:rsidP="008C0AAB">
            <w:pPr>
              <w:spacing w:after="0" w:line="216" w:lineRule="auto"/>
              <w:ind w:left="-108"/>
              <w:jc w:val="center"/>
              <w:rPr>
                <w:rFonts w:ascii="Arial Narrow" w:eastAsia="Times New Roman" w:hAnsi="Arial Narrow" w:cs="Arial Narrow"/>
                <w:sz w:val="20"/>
                <w:szCs w:val="20"/>
                <w:vertAlign w:val="superscript"/>
                <w:lang w:val="uk-UA" w:eastAsia="uk-UA"/>
              </w:rPr>
            </w:pPr>
            <w:r w:rsidRPr="008C0AAB">
              <w:rPr>
                <w:rFonts w:ascii="Arial Narrow" w:eastAsia="Times New Roman" w:hAnsi="Arial Narrow" w:cs="Arial Narrow"/>
                <w:sz w:val="20"/>
                <w:szCs w:val="20"/>
                <w:lang w:val="uk-UA" w:eastAsia="uk-UA"/>
              </w:rPr>
              <w:t>мг/м</w:t>
            </w:r>
            <w:r w:rsidRPr="008C0AAB">
              <w:rPr>
                <w:rFonts w:ascii="Arial Narrow" w:eastAsia="Times New Roman" w:hAnsi="Arial Narrow" w:cs="Arial Narrow"/>
                <w:sz w:val="20"/>
                <w:szCs w:val="20"/>
                <w:vertAlign w:val="superscript"/>
                <w:lang w:val="uk-UA" w:eastAsia="uk-UA"/>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C0AAB" w:rsidRPr="008C0AAB" w:rsidRDefault="008C0AAB" w:rsidP="008C0AAB">
            <w:pPr>
              <w:spacing w:after="0" w:line="216" w:lineRule="auto"/>
              <w:ind w:left="-108"/>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 xml:space="preserve">Затверджений граничнодопустимий викид, </w:t>
            </w:r>
          </w:p>
          <w:p w:rsidR="008C0AAB" w:rsidRPr="008C0AAB" w:rsidRDefault="008C0AAB" w:rsidP="008C0AAB">
            <w:pPr>
              <w:spacing w:after="0" w:line="216" w:lineRule="auto"/>
              <w:ind w:left="-108"/>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мг/м</w:t>
            </w:r>
            <w:r w:rsidRPr="008C0AAB">
              <w:rPr>
                <w:rFonts w:ascii="Arial Narrow" w:eastAsia="Times New Roman" w:hAnsi="Arial Narrow" w:cs="Arial Narrow"/>
                <w:sz w:val="20"/>
                <w:szCs w:val="20"/>
                <w:vertAlign w:val="superscript"/>
                <w:lang w:val="uk-UA" w:eastAsia="uk-UA"/>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C0AAB" w:rsidRPr="008C0AAB" w:rsidRDefault="008C0AAB" w:rsidP="008C0AAB">
            <w:pPr>
              <w:spacing w:after="0" w:line="216" w:lineRule="auto"/>
              <w:ind w:left="-108"/>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Термін</w:t>
            </w:r>
          </w:p>
          <w:p w:rsidR="008C0AAB" w:rsidRPr="008C0AAB" w:rsidRDefault="008C0AAB" w:rsidP="008C0AAB">
            <w:pPr>
              <w:spacing w:after="0" w:line="216" w:lineRule="auto"/>
              <w:ind w:left="-108"/>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досягнення</w:t>
            </w:r>
          </w:p>
          <w:p w:rsidR="008C0AAB" w:rsidRPr="008C0AAB" w:rsidRDefault="008C0AAB" w:rsidP="008C0AAB">
            <w:pPr>
              <w:spacing w:after="0" w:line="216" w:lineRule="auto"/>
              <w:ind w:left="-108"/>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затвердженого</w:t>
            </w:r>
          </w:p>
          <w:p w:rsidR="008C0AAB" w:rsidRPr="008C0AAB" w:rsidRDefault="008C0AAB" w:rsidP="008C0AAB">
            <w:pPr>
              <w:spacing w:after="0" w:line="216" w:lineRule="auto"/>
              <w:ind w:left="-108"/>
              <w:jc w:val="center"/>
              <w:rPr>
                <w:rFonts w:ascii="Arial Narrow" w:eastAsia="Times New Roman" w:hAnsi="Arial Narrow" w:cs="Arial Narrow"/>
                <w:sz w:val="20"/>
                <w:szCs w:val="20"/>
                <w:lang w:val="uk-UA" w:eastAsia="uk-UA"/>
              </w:rPr>
            </w:pPr>
            <w:r w:rsidRPr="008C0AAB">
              <w:rPr>
                <w:rFonts w:ascii="Arial Narrow" w:eastAsia="Times New Roman" w:hAnsi="Arial Narrow" w:cs="Arial Narrow"/>
                <w:sz w:val="20"/>
                <w:szCs w:val="20"/>
                <w:lang w:val="uk-UA" w:eastAsia="uk-UA"/>
              </w:rPr>
              <w:t>значення</w:t>
            </w:r>
          </w:p>
        </w:tc>
      </w:tr>
      <w:tr w:rsidR="008C0AAB" w:rsidRPr="008C0AAB" w:rsidTr="00F7042F">
        <w:tc>
          <w:tcPr>
            <w:tcW w:w="3708" w:type="dxa"/>
            <w:tcBorders>
              <w:top w:val="single" w:sz="4" w:space="0" w:color="auto"/>
              <w:left w:val="single" w:sz="4" w:space="0" w:color="auto"/>
              <w:bottom w:val="single" w:sz="4" w:space="0" w:color="auto"/>
              <w:right w:val="single" w:sz="4"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Arial Narrow"/>
                <w:sz w:val="20"/>
                <w:szCs w:val="20"/>
                <w:lang w:val="uk-UA" w:eastAsia="ru-RU"/>
              </w:rPr>
            </w:pPr>
            <w:r w:rsidRPr="008C0AAB">
              <w:rPr>
                <w:rFonts w:ascii="Arial Narrow" w:eastAsia="Times New Roman" w:hAnsi="Arial Narrow" w:cs="Arial Narrow"/>
                <w:sz w:val="20"/>
                <w:szCs w:val="20"/>
                <w:lang w:val="uk-UA" w:eastAsia="ru-RU"/>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Arial Narrow"/>
                <w:sz w:val="20"/>
                <w:szCs w:val="20"/>
                <w:lang w:val="uk-UA" w:eastAsia="ru-RU"/>
              </w:rPr>
            </w:pPr>
            <w:r w:rsidRPr="008C0AAB">
              <w:rPr>
                <w:rFonts w:ascii="Arial Narrow" w:eastAsia="Times New Roman" w:hAnsi="Arial Narrow" w:cs="Arial Narrow"/>
                <w:sz w:val="20"/>
                <w:szCs w:val="20"/>
                <w:lang w:val="uk-UA" w:eastAsia="ru-RU"/>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Arial Narrow"/>
                <w:sz w:val="20"/>
                <w:szCs w:val="20"/>
                <w:lang w:val="uk-UA" w:eastAsia="ru-RU"/>
              </w:rPr>
            </w:pPr>
            <w:r w:rsidRPr="008C0AAB">
              <w:rPr>
                <w:rFonts w:ascii="Arial Narrow" w:eastAsia="Times New Roman" w:hAnsi="Arial Narrow" w:cs="Arial Narrow"/>
                <w:sz w:val="20"/>
                <w:szCs w:val="20"/>
                <w:lang w:val="uk-UA" w:eastAsia="ru-RU"/>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C0AAB" w:rsidRPr="008C0AAB" w:rsidRDefault="008C0AAB" w:rsidP="008C0AAB">
            <w:pPr>
              <w:spacing w:after="0" w:line="216" w:lineRule="auto"/>
              <w:jc w:val="center"/>
              <w:rPr>
                <w:rFonts w:ascii="Arial Narrow" w:eastAsia="Times New Roman" w:hAnsi="Arial Narrow" w:cs="Arial Narrow"/>
                <w:sz w:val="20"/>
                <w:szCs w:val="20"/>
                <w:lang w:val="uk-UA" w:eastAsia="ru-RU"/>
              </w:rPr>
            </w:pPr>
            <w:r w:rsidRPr="008C0AAB">
              <w:rPr>
                <w:rFonts w:ascii="Arial Narrow" w:eastAsia="Times New Roman" w:hAnsi="Arial Narrow" w:cs="Arial Narrow"/>
                <w:sz w:val="20"/>
                <w:szCs w:val="20"/>
                <w:lang w:val="uk-UA" w:eastAsia="ru-RU"/>
              </w:rPr>
              <w:t>4</w:t>
            </w:r>
          </w:p>
        </w:tc>
      </w:tr>
      <w:tr w:rsidR="008C0AAB" w:rsidRPr="008C0AAB" w:rsidTr="00F7042F">
        <w:tc>
          <w:tcPr>
            <w:tcW w:w="3708" w:type="dxa"/>
            <w:tcBorders>
              <w:top w:val="single" w:sz="4" w:space="0" w:color="auto"/>
              <w:left w:val="single" w:sz="4" w:space="0" w:color="auto"/>
              <w:bottom w:val="single" w:sz="4" w:space="0" w:color="auto"/>
              <w:right w:val="single" w:sz="4" w:space="0" w:color="auto"/>
            </w:tcBorders>
            <w:shd w:val="clear" w:color="auto" w:fill="auto"/>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val="uk-UA" w:eastAsia="ru-RU"/>
              </w:rPr>
            </w:pPr>
            <w:r w:rsidRPr="008C0AAB">
              <w:rPr>
                <w:rFonts w:ascii="Arial Narrow" w:eastAsia="Times New Roman" w:hAnsi="Arial Narrow" w:cs="Courier New"/>
                <w:sz w:val="20"/>
                <w:szCs w:val="20"/>
                <w:lang w:val="uk-UA" w:eastAsia="ru-RU"/>
              </w:rPr>
              <w:t>Код 03000</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sz w:val="20"/>
                <w:szCs w:val="20"/>
                <w:lang w:val="uk-UA" w:eastAsia="ru-RU"/>
              </w:rPr>
            </w:pPr>
            <w:r w:rsidRPr="008C0AAB">
              <w:rPr>
                <w:rFonts w:ascii="Arial Narrow" w:eastAsia="Times New Roman" w:hAnsi="Arial Narrow" w:cs="Times New Roman"/>
                <w:sz w:val="20"/>
                <w:szCs w:val="20"/>
                <w:lang w:val="uk-UA" w:eastAsia="ru-RU"/>
              </w:rPr>
              <w:t>Речовини у вигляді суспендованих твердих частинок недиференційованих за складом</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sz w:val="20"/>
                <w:szCs w:val="20"/>
                <w:lang w:val="uk-UA" w:eastAsia="ru-RU"/>
              </w:rPr>
            </w:pPr>
            <w:r w:rsidRPr="008C0AAB">
              <w:rPr>
                <w:rFonts w:ascii="Arial Narrow" w:eastAsia="Times New Roman" w:hAnsi="Arial Narrow" w:cs="Courier New"/>
                <w:color w:val="000000"/>
                <w:sz w:val="20"/>
                <w:szCs w:val="20"/>
                <w:lang w:val="uk-UA" w:eastAsia="ru-RU"/>
              </w:rPr>
              <w:t>150,0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sz w:val="20"/>
                <w:szCs w:val="20"/>
                <w:lang w:val="uk-UA" w:eastAsia="ru-RU"/>
              </w:rPr>
            </w:pPr>
            <w:r w:rsidRPr="008C0AAB">
              <w:rPr>
                <w:rFonts w:ascii="Arial Narrow" w:eastAsia="Times New Roman" w:hAnsi="Arial Narrow" w:cs="Courier New"/>
                <w:color w:val="000000"/>
                <w:sz w:val="20"/>
                <w:szCs w:val="20"/>
                <w:lang w:val="uk-UA" w:eastAsia="ru-RU"/>
              </w:rPr>
              <w:t>150,0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sz w:val="20"/>
                <w:szCs w:val="20"/>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sz w:val="20"/>
                <w:szCs w:val="20"/>
                <w:lang w:val="uk-UA" w:eastAsia="ru-RU"/>
              </w:rPr>
            </w:pPr>
            <w:r w:rsidRPr="008C0AAB">
              <w:rPr>
                <w:rFonts w:ascii="Arial Narrow" w:eastAsia="Times New Roman" w:hAnsi="Arial Narrow" w:cs="Courier New"/>
                <w:color w:val="000000"/>
                <w:sz w:val="20"/>
                <w:szCs w:val="20"/>
                <w:lang w:val="uk-UA" w:eastAsia="ru-RU"/>
              </w:rPr>
              <w:t>з 2022 р.</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sz w:val="20"/>
                <w:szCs w:val="20"/>
                <w:lang w:val="uk-UA" w:eastAsia="ru-RU"/>
              </w:rPr>
            </w:pPr>
          </w:p>
        </w:tc>
      </w:tr>
    </w:tbl>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10"/>
          <w:szCs w:val="10"/>
          <w:highlight w:val="green"/>
          <w:lang w:val="uk-UA" w:eastAsia="ru-RU"/>
        </w:rPr>
      </w:pP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Times New Roman" w:hAnsi="Times New Roman" w:cs="Times New Roman"/>
          <w:sz w:val="24"/>
          <w:szCs w:val="24"/>
          <w:highlight w:val="green"/>
          <w:lang w:val="uk-UA" w:eastAsia="ru-RU"/>
        </w:rPr>
      </w:pPr>
    </w:p>
    <w:p w:rsidR="008C0AAB" w:rsidRPr="008C0AAB" w:rsidRDefault="008C0AAB" w:rsidP="008C0AAB">
      <w:pPr>
        <w:autoSpaceDE w:val="0"/>
        <w:autoSpaceDN w:val="0"/>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0"/>
          <w:lang w:val="uk-UA" w:eastAsia="ru-RU"/>
        </w:rPr>
        <w:t>Для речовин, у яких фактичні величини масової витрати в газах, що відходять, кг/год, не потрапляють в діапазон нормативної величини масової витрати, нормативи граничнодопустимих викидів у відповідності з Наказом МОНПС України № 309 від 27.06.2006 р. (мг/м</w:t>
      </w:r>
      <w:r w:rsidRPr="008C0AAB">
        <w:rPr>
          <w:rFonts w:ascii="Times New Roman" w:eastAsia="Times New Roman" w:hAnsi="Times New Roman" w:cs="Times New Roman"/>
          <w:sz w:val="24"/>
          <w:szCs w:val="20"/>
          <w:vertAlign w:val="superscript"/>
          <w:lang w:val="uk-UA" w:eastAsia="ru-RU"/>
        </w:rPr>
        <w:t>3</w:t>
      </w:r>
      <w:r w:rsidRPr="008C0AAB">
        <w:rPr>
          <w:rFonts w:ascii="Times New Roman" w:eastAsia="Times New Roman" w:hAnsi="Times New Roman" w:cs="Times New Roman"/>
          <w:sz w:val="24"/>
          <w:szCs w:val="20"/>
          <w:lang w:val="uk-UA" w:eastAsia="ru-RU"/>
        </w:rPr>
        <w:t>) не встановлюються, і в якості ГДВ приймаються величини масової витрати (г/с):</w:t>
      </w:r>
    </w:p>
    <w:p w:rsidR="008C0AAB" w:rsidRPr="008C0AAB" w:rsidRDefault="008C0AAB" w:rsidP="008C0AAB">
      <w:pPr>
        <w:tabs>
          <w:tab w:val="left" w:pos="1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 0001 - дефлектор:</w:t>
      </w:r>
    </w:p>
    <w:p w:rsidR="008C0AAB" w:rsidRPr="008C0AAB" w:rsidRDefault="008C0AAB" w:rsidP="008C0AAB">
      <w:pPr>
        <w:tabs>
          <w:tab w:val="left" w:pos="180"/>
        </w:tabs>
        <w:spacing w:after="0" w:line="360" w:lineRule="auto"/>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для сірководню,  код 05002 - 0,0003г/с;</w:t>
      </w:r>
    </w:p>
    <w:p w:rsidR="008C0AAB" w:rsidRPr="008C0AAB" w:rsidRDefault="008C0AAB" w:rsidP="008C0AAB">
      <w:pPr>
        <w:tabs>
          <w:tab w:val="left" w:pos="1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sz w:val="24"/>
          <w:szCs w:val="24"/>
          <w:lang w:val="uk-UA" w:eastAsia="ru-RU"/>
        </w:rPr>
        <w:t xml:space="preserve"> </w:t>
      </w:r>
      <w:r w:rsidRPr="008C0AAB">
        <w:rPr>
          <w:rFonts w:ascii="Times New Roman" w:eastAsia="Times New Roman" w:hAnsi="Times New Roman" w:cs="Times New Roman"/>
          <w:i/>
          <w:sz w:val="24"/>
          <w:szCs w:val="24"/>
          <w:u w:val="single"/>
          <w:lang w:val="uk-UA" w:eastAsia="ru-RU"/>
        </w:rPr>
        <w:t>№ 0005 Витяжна вентиляція:</w:t>
      </w:r>
    </w:p>
    <w:p w:rsidR="008C0AAB" w:rsidRPr="008C0AAB" w:rsidRDefault="008C0AAB" w:rsidP="008C0AAB">
      <w:pPr>
        <w:tabs>
          <w:tab w:val="left" w:pos="180"/>
        </w:tabs>
        <w:spacing w:after="0" w:line="360" w:lineRule="auto"/>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для сірководню,  код 05002 - 0,0003г/с;</w:t>
      </w:r>
    </w:p>
    <w:p w:rsidR="008C0AAB" w:rsidRPr="008C0AAB" w:rsidRDefault="008C0AAB" w:rsidP="008C0AAB">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0"/>
          <w:u w:val="single"/>
          <w:lang w:val="uk-UA" w:eastAsia="ru-RU"/>
        </w:rPr>
      </w:pPr>
      <w:r w:rsidRPr="008C0AAB">
        <w:rPr>
          <w:rFonts w:ascii="Times New Roman" w:eastAsia="Times New Roman" w:hAnsi="Times New Roman" w:cs="Times New Roman"/>
          <w:i/>
          <w:sz w:val="24"/>
          <w:szCs w:val="24"/>
          <w:u w:val="single"/>
          <w:lang w:val="uk-UA" w:eastAsia="ru-RU"/>
        </w:rPr>
        <w:t>№ 0007</w:t>
      </w:r>
      <w:r w:rsidRPr="008C0AAB">
        <w:rPr>
          <w:rFonts w:ascii="Times New Roman" w:eastAsia="Times New Roman" w:hAnsi="Times New Roman" w:cs="Times New Roman"/>
          <w:i/>
          <w:sz w:val="24"/>
          <w:szCs w:val="20"/>
          <w:u w:val="single"/>
          <w:lang w:val="uk-UA" w:eastAsia="ru-RU"/>
        </w:rPr>
        <w:t>– Дизельний генератор Europower</w:t>
      </w:r>
      <w:r w:rsidRPr="008C0AAB">
        <w:rPr>
          <w:rFonts w:ascii="Times New Roman" w:eastAsia="Times New Roman" w:hAnsi="Times New Roman" w:cs="Times New Roman"/>
          <w:i/>
          <w:spacing w:val="-67"/>
          <w:sz w:val="24"/>
          <w:szCs w:val="20"/>
          <w:u w:val="single"/>
          <w:lang w:val="uk-UA" w:eastAsia="ru-RU"/>
        </w:rPr>
        <w:t xml:space="preserve"> </w:t>
      </w:r>
      <w:r w:rsidRPr="008C0AAB">
        <w:rPr>
          <w:rFonts w:ascii="Times New Roman" w:eastAsia="Times New Roman" w:hAnsi="Times New Roman" w:cs="Times New Roman"/>
          <w:i/>
          <w:sz w:val="24"/>
          <w:szCs w:val="20"/>
          <w:u w:val="single"/>
          <w:lang w:val="uk-UA" w:eastAsia="ru-RU"/>
        </w:rPr>
        <w:t>EPS103DE, димар:</w:t>
      </w:r>
    </w:p>
    <w:p w:rsidR="008C0AAB" w:rsidRPr="008C0AAB" w:rsidRDefault="008C0AAB" w:rsidP="008C0AAB">
      <w:pPr>
        <w:tabs>
          <w:tab w:val="left" w:pos="180"/>
        </w:tabs>
        <w:spacing w:after="0" w:line="360" w:lineRule="auto"/>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0"/>
          <w:lang w:val="uk-UA" w:eastAsia="ru-RU"/>
        </w:rPr>
        <w:t xml:space="preserve">- для оксидів азоту (оксид та діоксид азоту) у перерахунку на діоксид азоту, код 04001 – </w:t>
      </w:r>
      <w:r w:rsidRPr="008C0AAB">
        <w:rPr>
          <w:rFonts w:ascii="Times New Roman" w:eastAsia="Times New Roman" w:hAnsi="Times New Roman" w:cs="Times New Roman"/>
          <w:sz w:val="24"/>
          <w:szCs w:val="24"/>
          <w:lang w:val="uk-UA" w:eastAsia="ru-RU"/>
        </w:rPr>
        <w:t>0,003г/с;</w:t>
      </w:r>
    </w:p>
    <w:p w:rsidR="008C0AAB" w:rsidRPr="008C0AAB" w:rsidRDefault="008C0AAB" w:rsidP="008C0AAB">
      <w:pPr>
        <w:tabs>
          <w:tab w:val="left" w:pos="180"/>
        </w:tabs>
        <w:spacing w:after="0" w:line="360" w:lineRule="auto"/>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для оксиду вуглецю, код 06000 – 0,002г/с;</w:t>
      </w:r>
    </w:p>
    <w:p w:rsidR="008C0AAB" w:rsidRPr="008C0AAB" w:rsidRDefault="008C0AAB" w:rsidP="008C0AAB">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sz w:val="24"/>
          <w:szCs w:val="24"/>
          <w:lang w:val="uk-UA" w:eastAsia="ru-RU"/>
        </w:rPr>
        <w:t xml:space="preserve">- для </w:t>
      </w:r>
      <w:r w:rsidRPr="008C0AAB">
        <w:rPr>
          <w:rFonts w:ascii="Times New Roman" w:eastAsia="Times New Roman" w:hAnsi="Times New Roman" w:cs="Times New Roman"/>
          <w:color w:val="000000"/>
          <w:sz w:val="24"/>
          <w:szCs w:val="24"/>
          <w:lang w:val="uk-UA" w:eastAsia="ru-RU"/>
        </w:rPr>
        <w:t>діоксиду сірки (діоксид та триоксид) у перерахунку на діоксид сірки</w:t>
      </w:r>
      <w:r w:rsidRPr="008C0AAB">
        <w:rPr>
          <w:rFonts w:ascii="Times New Roman" w:eastAsia="Times New Roman" w:hAnsi="Times New Roman" w:cs="Times New Roman"/>
          <w:sz w:val="24"/>
          <w:szCs w:val="24"/>
          <w:lang w:val="uk-UA" w:eastAsia="ru-RU"/>
        </w:rPr>
        <w:t>, код 05001– 0,0003г/с.</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0"/>
          <w:highlight w:val="green"/>
          <w:lang w:val="uk-UA" w:eastAsia="ru-RU"/>
        </w:rPr>
      </w:pP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0"/>
          <w:lang w:val="uk-UA" w:eastAsia="ru-RU"/>
        </w:rPr>
        <w:t>Неорганізовані джерела викидів на підприємстві відсутні, тому для них нормативи граничнодопустимих викидів не встановлюються. Регулювання не здійснюється.</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10"/>
          <w:szCs w:val="10"/>
          <w:highlight w:val="green"/>
          <w:lang w:val="uk-UA" w:eastAsia="ru-RU"/>
        </w:rPr>
      </w:pPr>
    </w:p>
    <w:p w:rsidR="008C0AAB" w:rsidRPr="008C0AAB" w:rsidRDefault="008C0AAB" w:rsidP="008C0AA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lastRenderedPageBreak/>
        <w:t xml:space="preserve">11.3.3. Пропозиції щодо умов, що встановлюються в дозволі на викиди. </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jc w:val="center"/>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lang w:val="uk-UA" w:eastAsia="ru-RU"/>
        </w:rPr>
        <w:t xml:space="preserve"> </w:t>
      </w:r>
      <w:r w:rsidRPr="008C0AAB">
        <w:rPr>
          <w:rFonts w:ascii="Times New Roman" w:eastAsia="Times New Roman" w:hAnsi="Times New Roman" w:cs="Times New Roman"/>
          <w:b/>
          <w:i/>
          <w:sz w:val="24"/>
          <w:szCs w:val="24"/>
          <w:u w:val="single"/>
          <w:lang w:val="uk-UA" w:eastAsia="ru-RU"/>
        </w:rPr>
        <w:t>Умова 1. До викидів забруднюючих речовин</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Жоден із зазначених дозволених видів викидів в атмосферу не повинен перевищувати граничнодопустимі рівні викидів, наведені в розділі 9.1.2.1. Інших викидів в атмосферу, що істотно впливають на навколишнє середовище, бути не повинне.</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 xml:space="preserve">До технологічного процесу: </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Керівник повинен забезпечити виконання всіх технологічних процесів на об'єкті таким чином, щоб викиди в атмосферу не приводили до істотних незручностей за межами об'єкту й до істотного впливу на навколишнє середовище.</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pacing w:val="-4"/>
          <w:sz w:val="24"/>
          <w:szCs w:val="24"/>
          <w:lang w:val="uk-UA" w:eastAsia="ru-RU"/>
        </w:rPr>
      </w:pPr>
      <w:r w:rsidRPr="008C0AAB">
        <w:rPr>
          <w:rFonts w:ascii="Times New Roman" w:eastAsia="Times New Roman" w:hAnsi="Times New Roman" w:cs="Times New Roman"/>
          <w:sz w:val="24"/>
          <w:szCs w:val="24"/>
          <w:lang w:val="uk-UA" w:eastAsia="ru-RU"/>
        </w:rPr>
        <w:t>Устаткування резервуарів, ємкостей, реакторів та інше</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sz w:val="24"/>
          <w:szCs w:val="24"/>
          <w:lang w:val="uk-UA" w:eastAsia="ru-RU"/>
        </w:rPr>
        <w:t>супутнє</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sz w:val="24"/>
          <w:szCs w:val="24"/>
          <w:lang w:val="uk-UA" w:eastAsia="ru-RU"/>
        </w:rPr>
        <w:t>обладнання,</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sz w:val="24"/>
          <w:szCs w:val="24"/>
          <w:lang w:val="uk-UA" w:eastAsia="ru-RU"/>
        </w:rPr>
        <w:t>яке</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sz w:val="24"/>
          <w:szCs w:val="24"/>
          <w:lang w:val="uk-UA" w:eastAsia="ru-RU"/>
        </w:rPr>
        <w:t>потрібне</w:t>
      </w:r>
      <w:r w:rsidRPr="008C0AAB">
        <w:rPr>
          <w:rFonts w:ascii="Times New Roman" w:eastAsia="Times New Roman" w:hAnsi="Times New Roman" w:cs="Times New Roman"/>
          <w:spacing w:val="1"/>
          <w:sz w:val="24"/>
          <w:szCs w:val="24"/>
          <w:lang w:val="uk-UA" w:eastAsia="ru-RU"/>
        </w:rPr>
        <w:t xml:space="preserve"> </w:t>
      </w:r>
      <w:r w:rsidRPr="008C0AAB">
        <w:rPr>
          <w:rFonts w:ascii="Times New Roman" w:eastAsia="Times New Roman" w:hAnsi="Times New Roman" w:cs="Times New Roman"/>
          <w:sz w:val="24"/>
          <w:szCs w:val="24"/>
          <w:lang w:val="uk-UA" w:eastAsia="ru-RU"/>
        </w:rPr>
        <w:t>для діяльності підприємства повинне піддаватися профілактичним оглядам. (джер. 0001-0006, 0008).</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pacing w:val="-4"/>
          <w:sz w:val="24"/>
          <w:szCs w:val="24"/>
          <w:highlight w:val="green"/>
          <w:lang w:val="uk-UA" w:eastAsia="ru-RU"/>
        </w:rPr>
      </w:pPr>
      <w:r w:rsidRPr="008C0AAB">
        <w:rPr>
          <w:rFonts w:ascii="Times New Roman" w:eastAsia="Times New Roman" w:hAnsi="Times New Roman" w:cs="Times New Roman"/>
          <w:sz w:val="24"/>
          <w:szCs w:val="20"/>
          <w:lang w:val="uk-UA" w:eastAsia="ru-RU"/>
        </w:rPr>
        <w:t>Головний технолог та головний інженер</w:t>
      </w:r>
      <w:r w:rsidRPr="008C0AAB">
        <w:rPr>
          <w:rFonts w:ascii="Times New Roman" w:eastAsia="Times New Roman" w:hAnsi="Times New Roman" w:cs="Times New Roman"/>
          <w:spacing w:val="1"/>
          <w:sz w:val="24"/>
          <w:szCs w:val="20"/>
          <w:lang w:val="uk-UA" w:eastAsia="ru-RU"/>
        </w:rPr>
        <w:t xml:space="preserve"> повинні </w:t>
      </w:r>
      <w:r w:rsidRPr="008C0AAB">
        <w:rPr>
          <w:rFonts w:ascii="Times New Roman" w:eastAsia="Times New Roman" w:hAnsi="Times New Roman" w:cs="Times New Roman"/>
          <w:sz w:val="24"/>
          <w:szCs w:val="20"/>
          <w:lang w:val="uk-UA" w:eastAsia="ru-RU"/>
        </w:rPr>
        <w:t>контролювати</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технологічний</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процес</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приготування</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препаратів</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за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допомогою технологічних карт шляхом</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контролю</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автоматичної</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шафи</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керування,</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що</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виведена</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у</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пункт</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керування лінією по виробництву препарату. Запуск та/або зупинка процесу</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 xml:space="preserve">виробництва проходить з пункту керування лінією. </w:t>
      </w:r>
      <w:r w:rsidRPr="008C0AAB">
        <w:rPr>
          <w:rFonts w:ascii="Times New Roman" w:eastAsia="Times New Roman" w:hAnsi="Times New Roman" w:cs="Times New Roman"/>
          <w:sz w:val="24"/>
          <w:szCs w:val="24"/>
          <w:lang w:val="uk-UA" w:eastAsia="ru-RU"/>
        </w:rPr>
        <w:t>(джер. 0001-0006).</w:t>
      </w:r>
    </w:p>
    <w:p w:rsidR="008C0AAB" w:rsidRPr="008C0AAB" w:rsidRDefault="008C0AAB" w:rsidP="008C0AAB">
      <w:pPr>
        <w:spacing w:after="0" w:line="360"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0"/>
          <w:lang w:val="uk-UA" w:eastAsia="ru-RU"/>
        </w:rPr>
        <w:t>При аварійних випадках</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відключення</w:t>
      </w:r>
      <w:r w:rsidRPr="008C0AAB">
        <w:rPr>
          <w:rFonts w:ascii="Times New Roman" w:eastAsia="Times New Roman" w:hAnsi="Times New Roman" w:cs="Times New Roman"/>
          <w:spacing w:val="23"/>
          <w:sz w:val="24"/>
          <w:szCs w:val="20"/>
          <w:lang w:val="uk-UA" w:eastAsia="ru-RU"/>
        </w:rPr>
        <w:t xml:space="preserve"> </w:t>
      </w:r>
      <w:r w:rsidRPr="008C0AAB">
        <w:rPr>
          <w:rFonts w:ascii="Times New Roman" w:eastAsia="Times New Roman" w:hAnsi="Times New Roman" w:cs="Times New Roman"/>
          <w:sz w:val="24"/>
          <w:szCs w:val="20"/>
          <w:lang w:val="uk-UA" w:eastAsia="ru-RU"/>
        </w:rPr>
        <w:t>лінії</w:t>
      </w:r>
      <w:r w:rsidRPr="008C0AAB">
        <w:rPr>
          <w:rFonts w:ascii="Times New Roman" w:eastAsia="Times New Roman" w:hAnsi="Times New Roman" w:cs="Times New Roman"/>
          <w:spacing w:val="17"/>
          <w:sz w:val="24"/>
          <w:szCs w:val="20"/>
          <w:lang w:val="uk-UA" w:eastAsia="ru-RU"/>
        </w:rPr>
        <w:t xml:space="preserve"> </w:t>
      </w:r>
      <w:r w:rsidRPr="008C0AAB">
        <w:rPr>
          <w:rFonts w:ascii="Times New Roman" w:eastAsia="Times New Roman" w:hAnsi="Times New Roman" w:cs="Times New Roman"/>
          <w:sz w:val="24"/>
          <w:szCs w:val="20"/>
          <w:lang w:val="uk-UA" w:eastAsia="ru-RU"/>
        </w:rPr>
        <w:t>проходить</w:t>
      </w:r>
      <w:r w:rsidRPr="008C0AAB">
        <w:rPr>
          <w:rFonts w:ascii="Times New Roman" w:eastAsia="Times New Roman" w:hAnsi="Times New Roman" w:cs="Times New Roman"/>
          <w:spacing w:val="44"/>
          <w:sz w:val="24"/>
          <w:szCs w:val="20"/>
          <w:lang w:val="uk-UA" w:eastAsia="ru-RU"/>
        </w:rPr>
        <w:t xml:space="preserve"> </w:t>
      </w:r>
      <w:r w:rsidRPr="008C0AAB">
        <w:rPr>
          <w:rFonts w:ascii="Times New Roman" w:eastAsia="Times New Roman" w:hAnsi="Times New Roman" w:cs="Times New Roman"/>
          <w:sz w:val="24"/>
          <w:szCs w:val="20"/>
          <w:lang w:val="uk-UA" w:eastAsia="ru-RU"/>
        </w:rPr>
        <w:t>автоматично</w:t>
      </w:r>
      <w:r w:rsidRPr="008C0AAB">
        <w:rPr>
          <w:rFonts w:ascii="Times New Roman" w:eastAsia="Times New Roman" w:hAnsi="Times New Roman" w:cs="Times New Roman"/>
          <w:spacing w:val="22"/>
          <w:sz w:val="24"/>
          <w:szCs w:val="20"/>
          <w:lang w:val="uk-UA" w:eastAsia="ru-RU"/>
        </w:rPr>
        <w:t xml:space="preserve"> </w:t>
      </w:r>
      <w:r w:rsidRPr="008C0AAB">
        <w:rPr>
          <w:rFonts w:ascii="Times New Roman" w:eastAsia="Times New Roman" w:hAnsi="Times New Roman" w:cs="Times New Roman"/>
          <w:sz w:val="24"/>
          <w:szCs w:val="20"/>
          <w:lang w:val="uk-UA" w:eastAsia="ru-RU"/>
        </w:rPr>
        <w:t>або</w:t>
      </w:r>
      <w:r w:rsidRPr="008C0AAB">
        <w:rPr>
          <w:rFonts w:ascii="Times New Roman" w:eastAsia="Times New Roman" w:hAnsi="Times New Roman" w:cs="Times New Roman"/>
          <w:spacing w:val="22"/>
          <w:sz w:val="24"/>
          <w:szCs w:val="20"/>
          <w:lang w:val="uk-UA" w:eastAsia="ru-RU"/>
        </w:rPr>
        <w:t xml:space="preserve"> </w:t>
      </w:r>
      <w:r w:rsidRPr="008C0AAB">
        <w:rPr>
          <w:rFonts w:ascii="Times New Roman" w:eastAsia="Times New Roman" w:hAnsi="Times New Roman" w:cs="Times New Roman"/>
          <w:sz w:val="24"/>
          <w:szCs w:val="20"/>
          <w:lang w:val="uk-UA" w:eastAsia="ru-RU"/>
        </w:rPr>
        <w:t>в</w:t>
      </w:r>
      <w:r w:rsidRPr="008C0AAB">
        <w:rPr>
          <w:rFonts w:ascii="Times New Roman" w:eastAsia="Times New Roman" w:hAnsi="Times New Roman" w:cs="Times New Roman"/>
          <w:spacing w:val="21"/>
          <w:sz w:val="24"/>
          <w:szCs w:val="20"/>
          <w:lang w:val="uk-UA" w:eastAsia="ru-RU"/>
        </w:rPr>
        <w:t xml:space="preserve"> </w:t>
      </w:r>
      <w:r w:rsidRPr="008C0AAB">
        <w:rPr>
          <w:rFonts w:ascii="Times New Roman" w:eastAsia="Times New Roman" w:hAnsi="Times New Roman" w:cs="Times New Roman"/>
          <w:sz w:val="24"/>
          <w:szCs w:val="20"/>
          <w:lang w:val="uk-UA" w:eastAsia="ru-RU"/>
        </w:rPr>
        <w:t>ручному</w:t>
      </w:r>
      <w:r w:rsidRPr="008C0AAB">
        <w:rPr>
          <w:rFonts w:ascii="Times New Roman" w:eastAsia="Times New Roman" w:hAnsi="Times New Roman" w:cs="Times New Roman"/>
          <w:spacing w:val="18"/>
          <w:sz w:val="24"/>
          <w:szCs w:val="20"/>
          <w:lang w:val="uk-UA" w:eastAsia="ru-RU"/>
        </w:rPr>
        <w:t xml:space="preserve"> </w:t>
      </w:r>
      <w:r w:rsidRPr="008C0AAB">
        <w:rPr>
          <w:rFonts w:ascii="Times New Roman" w:eastAsia="Times New Roman" w:hAnsi="Times New Roman" w:cs="Times New Roman"/>
          <w:sz w:val="24"/>
          <w:szCs w:val="20"/>
          <w:lang w:val="uk-UA" w:eastAsia="ru-RU"/>
        </w:rPr>
        <w:t>режимі</w:t>
      </w:r>
      <w:r w:rsidRPr="008C0AAB">
        <w:rPr>
          <w:rFonts w:ascii="Times New Roman" w:eastAsia="Times New Roman" w:hAnsi="Times New Roman" w:cs="Times New Roman"/>
          <w:spacing w:val="16"/>
          <w:sz w:val="24"/>
          <w:szCs w:val="20"/>
          <w:lang w:val="uk-UA" w:eastAsia="ru-RU"/>
        </w:rPr>
        <w:t xml:space="preserve"> </w:t>
      </w:r>
      <w:r w:rsidRPr="008C0AAB">
        <w:rPr>
          <w:rFonts w:ascii="Times New Roman" w:eastAsia="Times New Roman" w:hAnsi="Times New Roman" w:cs="Times New Roman"/>
          <w:sz w:val="24"/>
          <w:szCs w:val="20"/>
          <w:lang w:val="uk-UA" w:eastAsia="ru-RU"/>
        </w:rPr>
        <w:t xml:space="preserve">натисканням </w:t>
      </w:r>
      <w:r w:rsidRPr="008C0AAB">
        <w:rPr>
          <w:rFonts w:ascii="Times New Roman" w:eastAsia="Times New Roman" w:hAnsi="Times New Roman" w:cs="Times New Roman"/>
          <w:sz w:val="24"/>
          <w:szCs w:val="20"/>
          <w:lang w:eastAsia="ru-RU"/>
        </w:rPr>
        <w:t>аварійної</w:t>
      </w:r>
      <w:r w:rsidRPr="008C0AAB">
        <w:rPr>
          <w:rFonts w:ascii="Times New Roman" w:eastAsia="Times New Roman" w:hAnsi="Times New Roman" w:cs="Times New Roman"/>
          <w:spacing w:val="1"/>
          <w:sz w:val="24"/>
          <w:szCs w:val="20"/>
          <w:lang w:eastAsia="ru-RU"/>
        </w:rPr>
        <w:t xml:space="preserve"> </w:t>
      </w:r>
      <w:r w:rsidRPr="008C0AAB">
        <w:rPr>
          <w:rFonts w:ascii="Times New Roman" w:eastAsia="Times New Roman" w:hAnsi="Times New Roman" w:cs="Times New Roman"/>
          <w:sz w:val="24"/>
          <w:szCs w:val="20"/>
          <w:lang w:eastAsia="ru-RU"/>
        </w:rPr>
        <w:t>кнопки,</w:t>
      </w:r>
      <w:r w:rsidRPr="008C0AAB">
        <w:rPr>
          <w:rFonts w:ascii="Times New Roman" w:eastAsia="Times New Roman" w:hAnsi="Times New Roman" w:cs="Times New Roman"/>
          <w:spacing w:val="1"/>
          <w:sz w:val="24"/>
          <w:szCs w:val="20"/>
          <w:lang w:eastAsia="ru-RU"/>
        </w:rPr>
        <w:t xml:space="preserve"> </w:t>
      </w:r>
      <w:r w:rsidRPr="008C0AAB">
        <w:rPr>
          <w:rFonts w:ascii="Times New Roman" w:eastAsia="Times New Roman" w:hAnsi="Times New Roman" w:cs="Times New Roman"/>
          <w:sz w:val="24"/>
          <w:szCs w:val="20"/>
          <w:lang w:val="uk-UA" w:eastAsia="ru-RU"/>
        </w:rPr>
        <w:t>що</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призводить</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до</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повної</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зупинки</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всього</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технологічного</w:t>
      </w:r>
      <w:r w:rsidRPr="008C0AAB">
        <w:rPr>
          <w:rFonts w:ascii="Times New Roman" w:eastAsia="Times New Roman" w:hAnsi="Times New Roman" w:cs="Times New Roman"/>
          <w:spacing w:val="1"/>
          <w:sz w:val="24"/>
          <w:szCs w:val="20"/>
          <w:lang w:val="uk-UA" w:eastAsia="ru-RU"/>
        </w:rPr>
        <w:t xml:space="preserve"> </w:t>
      </w:r>
      <w:r w:rsidRPr="008C0AAB">
        <w:rPr>
          <w:rFonts w:ascii="Times New Roman" w:eastAsia="Times New Roman" w:hAnsi="Times New Roman" w:cs="Times New Roman"/>
          <w:sz w:val="24"/>
          <w:szCs w:val="20"/>
          <w:lang w:val="uk-UA" w:eastAsia="ru-RU"/>
        </w:rPr>
        <w:t>процесу.</w:t>
      </w:r>
      <w:r w:rsidRPr="008C0AAB">
        <w:rPr>
          <w:rFonts w:ascii="Times New Roman" w:eastAsia="Times New Roman" w:hAnsi="Times New Roman" w:cs="Times New Roman"/>
          <w:sz w:val="24"/>
          <w:szCs w:val="24"/>
          <w:lang w:val="uk-UA" w:eastAsia="ru-RU"/>
        </w:rPr>
        <w:t xml:space="preserve"> (джер. 0001-0006).</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 xml:space="preserve">До устаткування і споруд: </w:t>
      </w:r>
    </w:p>
    <w:p w:rsidR="008C0AAB" w:rsidRPr="008C0AAB" w:rsidRDefault="008C0AAB" w:rsidP="008C0AAB">
      <w:pPr>
        <w:spacing w:after="0" w:line="360" w:lineRule="auto"/>
        <w:ind w:firstLine="708"/>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Все технологічне устаткування повинне утримуватися в технічно справному стані.</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pacing w:val="-4"/>
          <w:sz w:val="24"/>
          <w:szCs w:val="24"/>
          <w:lang w:val="uk-UA" w:eastAsia="ru-RU"/>
        </w:rPr>
      </w:pPr>
      <w:r w:rsidRPr="008C0AAB">
        <w:rPr>
          <w:rFonts w:ascii="Times New Roman" w:eastAsia="Times New Roman" w:hAnsi="Times New Roman" w:cs="Times New Roman"/>
          <w:sz w:val="24"/>
          <w:szCs w:val="24"/>
          <w:lang w:val="uk-UA" w:eastAsia="ru-RU"/>
        </w:rPr>
        <w:t xml:space="preserve">Все обладнання цехів та лабораторії, яке зроблено у вибухобезпечному виконанні, повинне бути заземлене та спеціально виготовлено для </w:t>
      </w:r>
      <w:r w:rsidRPr="008C0AAB">
        <w:rPr>
          <w:rFonts w:ascii="Times New Roman" w:eastAsia="Times New Roman" w:hAnsi="Times New Roman" w:cs="Times New Roman"/>
          <w:sz w:val="24"/>
          <w:szCs w:val="20"/>
          <w:lang w:eastAsia="ru-RU"/>
        </w:rPr>
        <w:t>науково-виробничо</w:t>
      </w:r>
      <w:r w:rsidRPr="008C0AAB">
        <w:rPr>
          <w:rFonts w:ascii="Times New Roman" w:eastAsia="Times New Roman" w:hAnsi="Times New Roman" w:cs="Times New Roman"/>
          <w:sz w:val="24"/>
          <w:szCs w:val="20"/>
          <w:lang w:val="uk-UA" w:eastAsia="ru-RU"/>
        </w:rPr>
        <w:t>ї</w:t>
      </w:r>
      <w:r w:rsidRPr="008C0AAB">
        <w:rPr>
          <w:rFonts w:ascii="Times New Roman" w:eastAsia="Times New Roman" w:hAnsi="Times New Roman" w:cs="Times New Roman"/>
          <w:spacing w:val="1"/>
          <w:sz w:val="24"/>
          <w:szCs w:val="20"/>
          <w:lang w:eastAsia="ru-RU"/>
        </w:rPr>
        <w:t xml:space="preserve"> </w:t>
      </w:r>
      <w:r w:rsidRPr="008C0AAB">
        <w:rPr>
          <w:rFonts w:ascii="Times New Roman" w:eastAsia="Times New Roman" w:hAnsi="Times New Roman" w:cs="Times New Roman"/>
          <w:sz w:val="24"/>
          <w:szCs w:val="20"/>
          <w:lang w:eastAsia="ru-RU"/>
        </w:rPr>
        <w:t>діяльністю з виготовлення добрив</w:t>
      </w:r>
      <w:r w:rsidRPr="008C0AAB">
        <w:rPr>
          <w:rFonts w:ascii="Times New Roman" w:eastAsia="Times New Roman" w:hAnsi="Times New Roman" w:cs="Times New Roman"/>
          <w:spacing w:val="1"/>
          <w:sz w:val="24"/>
          <w:szCs w:val="20"/>
          <w:lang w:eastAsia="ru-RU"/>
        </w:rPr>
        <w:t xml:space="preserve"> </w:t>
      </w:r>
      <w:r w:rsidRPr="008C0AAB">
        <w:rPr>
          <w:rFonts w:ascii="Times New Roman" w:eastAsia="Times New Roman" w:hAnsi="Times New Roman" w:cs="Times New Roman"/>
          <w:sz w:val="24"/>
          <w:szCs w:val="20"/>
          <w:lang w:eastAsia="ru-RU"/>
        </w:rPr>
        <w:t>(мікродобрив,</w:t>
      </w:r>
      <w:r w:rsidRPr="008C0AAB">
        <w:rPr>
          <w:rFonts w:ascii="Times New Roman" w:eastAsia="Times New Roman" w:hAnsi="Times New Roman" w:cs="Times New Roman"/>
          <w:spacing w:val="1"/>
          <w:sz w:val="24"/>
          <w:szCs w:val="20"/>
          <w:lang w:eastAsia="ru-RU"/>
        </w:rPr>
        <w:t xml:space="preserve"> </w:t>
      </w:r>
      <w:r w:rsidRPr="008C0AAB">
        <w:rPr>
          <w:rFonts w:ascii="Times New Roman" w:eastAsia="Times New Roman" w:hAnsi="Times New Roman" w:cs="Times New Roman"/>
          <w:sz w:val="24"/>
          <w:szCs w:val="20"/>
          <w:lang w:eastAsia="ru-RU"/>
        </w:rPr>
        <w:t>органо-мінеральних</w:t>
      </w:r>
      <w:r w:rsidRPr="008C0AAB">
        <w:rPr>
          <w:rFonts w:ascii="Times New Roman" w:eastAsia="Times New Roman" w:hAnsi="Times New Roman" w:cs="Times New Roman"/>
          <w:spacing w:val="1"/>
          <w:sz w:val="24"/>
          <w:szCs w:val="20"/>
          <w:lang w:eastAsia="ru-RU"/>
        </w:rPr>
        <w:t xml:space="preserve"> </w:t>
      </w:r>
      <w:r w:rsidRPr="008C0AAB">
        <w:rPr>
          <w:rFonts w:ascii="Times New Roman" w:eastAsia="Times New Roman" w:hAnsi="Times New Roman" w:cs="Times New Roman"/>
          <w:sz w:val="24"/>
          <w:szCs w:val="20"/>
          <w:lang w:eastAsia="ru-RU"/>
        </w:rPr>
        <w:t>добрив,</w:t>
      </w:r>
      <w:r w:rsidRPr="008C0AAB">
        <w:rPr>
          <w:rFonts w:ascii="Times New Roman" w:eastAsia="Times New Roman" w:hAnsi="Times New Roman" w:cs="Times New Roman"/>
          <w:spacing w:val="1"/>
          <w:sz w:val="24"/>
          <w:szCs w:val="20"/>
          <w:lang w:eastAsia="ru-RU"/>
        </w:rPr>
        <w:t xml:space="preserve"> </w:t>
      </w:r>
      <w:r w:rsidRPr="008C0AAB">
        <w:rPr>
          <w:rFonts w:ascii="Times New Roman" w:eastAsia="Times New Roman" w:hAnsi="Times New Roman" w:cs="Times New Roman"/>
          <w:sz w:val="24"/>
          <w:szCs w:val="20"/>
          <w:lang w:eastAsia="ru-RU"/>
        </w:rPr>
        <w:t>біопрепаратів)</w:t>
      </w:r>
      <w:r w:rsidRPr="008C0AAB">
        <w:rPr>
          <w:rFonts w:ascii="Times New Roman" w:eastAsia="Times New Roman" w:hAnsi="Times New Roman" w:cs="Times New Roman"/>
          <w:sz w:val="24"/>
          <w:szCs w:val="24"/>
          <w:lang w:val="uk-UA" w:eastAsia="ru-RU"/>
        </w:rPr>
        <w:t>. (джер. 0001-0006, 0008).</w:t>
      </w:r>
    </w:p>
    <w:p w:rsidR="008C0AAB" w:rsidRPr="008C0AAB" w:rsidRDefault="008C0AAB" w:rsidP="008C0A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 xml:space="preserve">Технічне обслуговування, ремонт і налагодження паливовикористовуючого обладнання повинні проводити спеціалізовані організації (джер. 0007). </w:t>
      </w:r>
    </w:p>
    <w:p w:rsidR="008C0AAB" w:rsidRPr="008C0AAB" w:rsidRDefault="008C0AAB" w:rsidP="008C0AAB">
      <w:pPr>
        <w:spacing w:after="0" w:line="360" w:lineRule="auto"/>
        <w:ind w:firstLine="720"/>
        <w:jc w:val="both"/>
        <w:rPr>
          <w:rFonts w:ascii="Times New Roman" w:eastAsia="Times New Roman" w:hAnsi="Times New Roman" w:cs="Times New Roman"/>
          <w:sz w:val="24"/>
          <w:szCs w:val="24"/>
          <w:lang w:eastAsia="ru-RU"/>
        </w:rPr>
      </w:pPr>
      <w:r w:rsidRPr="008C0AAB">
        <w:rPr>
          <w:rFonts w:ascii="Times New Roman" w:eastAsia="Times New Roman" w:hAnsi="Times New Roman" w:cs="Times New Roman"/>
          <w:sz w:val="24"/>
          <w:szCs w:val="24"/>
          <w:lang w:val="uk-UA" w:eastAsia="ru-RU"/>
        </w:rPr>
        <w:t xml:space="preserve">В якості палива для </w:t>
      </w:r>
      <w:r w:rsidRPr="008C0AAB">
        <w:rPr>
          <w:rFonts w:ascii="Times New Roman" w:eastAsia="Times New Roman" w:hAnsi="Times New Roman" w:cs="Times New Roman"/>
          <w:sz w:val="24"/>
          <w:szCs w:val="24"/>
          <w:lang w:eastAsia="ru-RU"/>
        </w:rPr>
        <w:t>дизель-генератор</w:t>
      </w:r>
      <w:r w:rsidRPr="008C0AAB">
        <w:rPr>
          <w:rFonts w:ascii="Times New Roman" w:eastAsia="Times New Roman" w:hAnsi="Times New Roman" w:cs="Times New Roman"/>
          <w:sz w:val="24"/>
          <w:szCs w:val="24"/>
          <w:lang w:val="uk-UA" w:eastAsia="ru-RU"/>
        </w:rPr>
        <w:t>а</w:t>
      </w:r>
      <w:r w:rsidRPr="008C0AAB">
        <w:rPr>
          <w:rFonts w:ascii="Times New Roman" w:eastAsia="Times New Roman" w:hAnsi="Times New Roman" w:cs="Times New Roman"/>
          <w:sz w:val="24"/>
          <w:szCs w:val="24"/>
          <w:lang w:eastAsia="ru-RU"/>
        </w:rPr>
        <w:t xml:space="preserve"> </w:t>
      </w:r>
      <w:r w:rsidRPr="008C0AAB">
        <w:rPr>
          <w:rFonts w:ascii="Times New Roman" w:eastAsia="Times New Roman" w:hAnsi="Times New Roman" w:cs="Times New Roman"/>
          <w:sz w:val="24"/>
          <w:szCs w:val="20"/>
          <w:lang w:eastAsia="ru-RU"/>
        </w:rPr>
        <w:t>Europower</w:t>
      </w:r>
      <w:r w:rsidRPr="008C0AAB">
        <w:rPr>
          <w:rFonts w:ascii="Times New Roman" w:eastAsia="Times New Roman" w:hAnsi="Times New Roman" w:cs="Times New Roman"/>
          <w:sz w:val="24"/>
          <w:szCs w:val="20"/>
          <w:lang w:val="uk-UA" w:eastAsia="ru-RU"/>
        </w:rPr>
        <w:t xml:space="preserve"> </w:t>
      </w:r>
      <w:r w:rsidRPr="008C0AAB">
        <w:rPr>
          <w:rFonts w:ascii="Times New Roman" w:eastAsia="Times New Roman" w:hAnsi="Times New Roman" w:cs="Times New Roman"/>
          <w:sz w:val="24"/>
          <w:szCs w:val="20"/>
          <w:lang w:eastAsia="ru-RU"/>
        </w:rPr>
        <w:t>EPS103DE</w:t>
      </w:r>
      <w:r w:rsidRPr="008C0AAB">
        <w:rPr>
          <w:rFonts w:ascii="Times New Roman" w:eastAsia="Times New Roman" w:hAnsi="Times New Roman" w:cs="Times New Roman"/>
          <w:spacing w:val="-1"/>
          <w:sz w:val="24"/>
          <w:szCs w:val="20"/>
          <w:lang w:eastAsia="ru-RU"/>
        </w:rPr>
        <w:t xml:space="preserve"> </w:t>
      </w:r>
      <w:r w:rsidRPr="008C0AAB">
        <w:rPr>
          <w:rFonts w:ascii="Times New Roman" w:eastAsia="Times New Roman" w:hAnsi="Times New Roman" w:cs="Times New Roman"/>
          <w:sz w:val="24"/>
          <w:szCs w:val="24"/>
          <w:lang w:val="uk-UA" w:eastAsia="ru-RU"/>
        </w:rPr>
        <w:t xml:space="preserve">використовувати виключно дизель. </w:t>
      </w:r>
      <w:r w:rsidRPr="008C0AAB">
        <w:rPr>
          <w:rFonts w:ascii="Times New Roman" w:eastAsia="Times New Roman" w:hAnsi="Times New Roman" w:cs="Times New Roman"/>
          <w:sz w:val="24"/>
          <w:szCs w:val="24"/>
          <w:lang w:eastAsia="ru-RU"/>
        </w:rPr>
        <w:t>(джер.№0007).</w:t>
      </w:r>
    </w:p>
    <w:p w:rsidR="008C0AAB" w:rsidRPr="008C0AAB" w:rsidRDefault="008C0AAB" w:rsidP="008C0AAB">
      <w:pPr>
        <w:spacing w:after="0" w:line="360" w:lineRule="auto"/>
        <w:ind w:firstLine="709"/>
        <w:jc w:val="both"/>
        <w:rPr>
          <w:rFonts w:ascii="Times New Roman" w:eastAsia="Times New Roman" w:hAnsi="Times New Roman" w:cs="Times New Roman"/>
          <w:b/>
          <w:i/>
          <w:sz w:val="24"/>
          <w:szCs w:val="24"/>
          <w:lang w:val="uk-UA" w:eastAsia="ru-RU"/>
        </w:rPr>
      </w:pPr>
      <w:r w:rsidRPr="008C0AAB">
        <w:rPr>
          <w:rFonts w:ascii="Times New Roman" w:eastAsia="Times New Roman" w:hAnsi="Times New Roman" w:cs="Times New Roman"/>
          <w:b/>
          <w:i/>
          <w:sz w:val="24"/>
          <w:szCs w:val="24"/>
          <w:lang w:val="uk-UA" w:eastAsia="ru-RU"/>
        </w:rPr>
        <w:t xml:space="preserve">До неорганізованих джерел: </w:t>
      </w:r>
      <w:r w:rsidRPr="008C0AAB">
        <w:rPr>
          <w:rFonts w:ascii="Times New Roman" w:eastAsia="Times New Roman" w:hAnsi="Times New Roman" w:cs="Times New Roman"/>
          <w:sz w:val="24"/>
          <w:szCs w:val="24"/>
          <w:lang w:val="uk-UA" w:eastAsia="ru-RU"/>
        </w:rPr>
        <w:t>Умови не встановлюються.</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b/>
          <w:i/>
          <w:sz w:val="24"/>
          <w:szCs w:val="24"/>
          <w:lang w:val="uk-UA" w:eastAsia="ru-RU"/>
        </w:rPr>
        <w:t xml:space="preserve">До очищення газопилового потоку: </w:t>
      </w:r>
      <w:r w:rsidRPr="008C0AAB">
        <w:rPr>
          <w:rFonts w:ascii="Times New Roman" w:eastAsia="Times New Roman" w:hAnsi="Times New Roman" w:cs="Times New Roman"/>
          <w:sz w:val="24"/>
          <w:szCs w:val="24"/>
          <w:lang w:val="uk-UA" w:eastAsia="ru-RU"/>
        </w:rPr>
        <w:t>Умови не встановлюються.</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b/>
          <w:i/>
          <w:sz w:val="24"/>
          <w:szCs w:val="24"/>
          <w:u w:val="single"/>
          <w:lang w:val="uk-UA" w:eastAsia="ru-RU"/>
        </w:rPr>
        <w:t>Умова 2. Виробничий контроль.</w:t>
      </w:r>
      <w:r w:rsidRPr="008C0AAB">
        <w:rPr>
          <w:rFonts w:ascii="Times New Roman" w:eastAsia="Times New Roman" w:hAnsi="Times New Roman" w:cs="Times New Roman"/>
          <w:b/>
          <w:i/>
          <w:sz w:val="24"/>
          <w:szCs w:val="24"/>
          <w:lang w:val="uk-UA" w:eastAsia="ru-RU"/>
        </w:rPr>
        <w:t xml:space="preserve"> </w:t>
      </w:r>
      <w:r w:rsidRPr="008C0AAB">
        <w:rPr>
          <w:rFonts w:ascii="Times New Roman" w:eastAsia="Times New Roman" w:hAnsi="Times New Roman" w:cs="Times New Roman"/>
          <w:sz w:val="24"/>
          <w:szCs w:val="24"/>
          <w:lang w:val="uk-UA" w:eastAsia="ru-RU"/>
        </w:rPr>
        <w:t>Умови не встановлюються.</w:t>
      </w:r>
    </w:p>
    <w:p w:rsidR="008C0AAB" w:rsidRPr="008C0AAB" w:rsidRDefault="008C0AAB" w:rsidP="008C0AAB">
      <w:pPr>
        <w:spacing w:after="0" w:line="360" w:lineRule="auto"/>
        <w:ind w:firstLine="709"/>
        <w:jc w:val="both"/>
        <w:rPr>
          <w:rFonts w:ascii="Times New Roman" w:eastAsia="Times New Roman" w:hAnsi="Times New Roman" w:cs="Times New Roman"/>
          <w:b/>
          <w:i/>
          <w:sz w:val="24"/>
          <w:szCs w:val="24"/>
          <w:u w:val="single"/>
          <w:lang w:val="uk-UA" w:eastAsia="ru-RU"/>
        </w:rPr>
      </w:pPr>
      <w:r w:rsidRPr="008C0AAB">
        <w:rPr>
          <w:rFonts w:ascii="Times New Roman" w:eastAsia="Times New Roman" w:hAnsi="Times New Roman" w:cs="Times New Roman"/>
          <w:b/>
          <w:i/>
          <w:sz w:val="24"/>
          <w:szCs w:val="24"/>
          <w:u w:val="single"/>
          <w:lang w:val="uk-UA" w:eastAsia="ru-RU"/>
        </w:rPr>
        <w:t>Умова 3. До адміністративних дій у випадку виникнення надзвичайних ситуацій техногенного й природного характеру</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lastRenderedPageBreak/>
        <w:t>Оператор повинен направляти повідомлення за телефоном або факсом в територіальні органи Державної екологічної інспекції України як можливо скоріше після того, як відбувається що-небудь з наступного:</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а) будь-який викид, що не відповідає вимогам Дозволу.</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lang w:val="uk-UA" w:eastAsia="ru-RU"/>
        </w:rPr>
      </w:pPr>
      <w:r w:rsidRPr="008C0AAB">
        <w:rPr>
          <w:rFonts w:ascii="Times New Roman" w:eastAsia="Times New Roman" w:hAnsi="Times New Roman" w:cs="Times New Roman"/>
          <w:sz w:val="24"/>
          <w:szCs w:val="24"/>
          <w:lang w:val="uk-UA" w:eastAsia="ru-RU"/>
        </w:rPr>
        <w:t>б) будь-яка аварія може створити погрозу забруднення повітря або може зажадати екстрених заходів реагування. Як складова частина повідомлення, керівник повинен указати дату й час такої аварії, привести докладну інформацію про те, що трапилося, і міри, прийняті для мінімізації викидів і для попередження подібних аварій у майбутньому.</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val="uk-UA" w:eastAsia="ru-RU"/>
        </w:rPr>
      </w:pPr>
      <w:r w:rsidRPr="008C0AAB">
        <w:rPr>
          <w:rFonts w:ascii="Times New Roman" w:eastAsia="Times New Roman" w:hAnsi="Times New Roman" w:cs="Times New Roman"/>
          <w:sz w:val="24"/>
          <w:szCs w:val="24"/>
          <w:lang w:val="uk-UA" w:eastAsia="ru-RU"/>
        </w:rPr>
        <w:tab/>
        <w:t>Оператор повинен документально фіксувати будь-які аварії, зазначені в пунктах даної умови. У повідомленні, що посилає в територіальні органи Державної екологічної інспекції України, повинна приводитися докладна інформація про обставини, які привели до аварії, і про всі прийняті дії для мінімізації впливу на навколишнє середовище й для мінімізації обсягів утворених відходів.</w:t>
      </w:r>
    </w:p>
    <w:p w:rsidR="008C0AAB" w:rsidRPr="008C0AAB" w:rsidRDefault="008C0AAB" w:rsidP="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i/>
          <w:sz w:val="24"/>
          <w:szCs w:val="24"/>
          <w:u w:val="single"/>
          <w:lang w:val="uk-UA" w:eastAsia="ru-RU"/>
        </w:rPr>
      </w:pPr>
      <w:r w:rsidRPr="008C0AAB">
        <w:rPr>
          <w:rFonts w:ascii="Times New Roman" w:eastAsia="Times New Roman" w:hAnsi="Times New Roman" w:cs="Times New Roman"/>
          <w:i/>
          <w:sz w:val="24"/>
          <w:szCs w:val="24"/>
          <w:u w:val="single"/>
          <w:lang w:val="uk-UA" w:eastAsia="ru-RU"/>
        </w:rPr>
        <w:t>Обов'язки.</w:t>
      </w:r>
    </w:p>
    <w:p w:rsidR="009A2D8D" w:rsidRDefault="008C0AAB" w:rsidP="008C0AAB">
      <w:r w:rsidRPr="008C0AAB">
        <w:rPr>
          <w:rFonts w:ascii="Times New Roman" w:eastAsia="Times New Roman" w:hAnsi="Times New Roman" w:cs="Times New Roman"/>
          <w:sz w:val="24"/>
          <w:szCs w:val="24"/>
          <w:lang w:val="uk-UA" w:eastAsia="ru-RU"/>
        </w:rPr>
        <w:t>Оператор повинен забезпечити, щоб відповідальна особа, визначена у відповідності з умовами Указу Президента про затвердження положення про Міністерство охорони навколишнього природного середовища України, була доступна на об'єкті в будь-який час. коли відбуваються вказана діяльність</w:t>
      </w:r>
      <w:bookmarkStart w:id="0" w:name="_GoBack"/>
      <w:bookmarkEnd w:id="0"/>
    </w:p>
    <w:sectPr w:rsidR="009A2D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5CA"/>
    <w:multiLevelType w:val="hybridMultilevel"/>
    <w:tmpl w:val="8E9EEEEE"/>
    <w:lvl w:ilvl="0" w:tplc="FFFFFFFF">
      <w:start w:val="5"/>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D56E2C"/>
    <w:multiLevelType w:val="hybridMultilevel"/>
    <w:tmpl w:val="A32A1F06"/>
    <w:lvl w:ilvl="0" w:tplc="B57C0A8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7B58F0"/>
    <w:multiLevelType w:val="hybridMultilevel"/>
    <w:tmpl w:val="CA04B782"/>
    <w:lvl w:ilvl="0" w:tplc="5EE62174">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A2D73E5"/>
    <w:multiLevelType w:val="hybridMultilevel"/>
    <w:tmpl w:val="FFFFFFFF"/>
    <w:lvl w:ilvl="0" w:tplc="D61A5C9C">
      <w:numFmt w:val="bullet"/>
      <w:lvlText w:val="-"/>
      <w:lvlJc w:val="left"/>
      <w:pPr>
        <w:ind w:left="217" w:hanging="236"/>
      </w:pPr>
      <w:rPr>
        <w:rFonts w:ascii="Times New Roman" w:eastAsia="Times New Roman" w:hAnsi="Times New Roman" w:hint="default"/>
        <w:w w:val="99"/>
        <w:sz w:val="28"/>
      </w:rPr>
    </w:lvl>
    <w:lvl w:ilvl="1" w:tplc="4F1A22D4">
      <w:numFmt w:val="bullet"/>
      <w:lvlText w:val="•"/>
      <w:lvlJc w:val="left"/>
      <w:pPr>
        <w:ind w:left="1234" w:hanging="236"/>
      </w:pPr>
      <w:rPr>
        <w:rFonts w:hint="default"/>
      </w:rPr>
    </w:lvl>
    <w:lvl w:ilvl="2" w:tplc="8E165E94">
      <w:numFmt w:val="bullet"/>
      <w:lvlText w:val="•"/>
      <w:lvlJc w:val="left"/>
      <w:pPr>
        <w:ind w:left="2248" w:hanging="236"/>
      </w:pPr>
      <w:rPr>
        <w:rFonts w:hint="default"/>
      </w:rPr>
    </w:lvl>
    <w:lvl w:ilvl="3" w:tplc="C8B8EF12">
      <w:numFmt w:val="bullet"/>
      <w:lvlText w:val="•"/>
      <w:lvlJc w:val="left"/>
      <w:pPr>
        <w:ind w:left="3263" w:hanging="236"/>
      </w:pPr>
      <w:rPr>
        <w:rFonts w:hint="default"/>
      </w:rPr>
    </w:lvl>
    <w:lvl w:ilvl="4" w:tplc="39B405C2">
      <w:numFmt w:val="bullet"/>
      <w:lvlText w:val="•"/>
      <w:lvlJc w:val="left"/>
      <w:pPr>
        <w:ind w:left="4277" w:hanging="236"/>
      </w:pPr>
      <w:rPr>
        <w:rFonts w:hint="default"/>
      </w:rPr>
    </w:lvl>
    <w:lvl w:ilvl="5" w:tplc="3C70E114">
      <w:numFmt w:val="bullet"/>
      <w:lvlText w:val="•"/>
      <w:lvlJc w:val="left"/>
      <w:pPr>
        <w:ind w:left="5292" w:hanging="236"/>
      </w:pPr>
      <w:rPr>
        <w:rFonts w:hint="default"/>
      </w:rPr>
    </w:lvl>
    <w:lvl w:ilvl="6" w:tplc="4664F0D0">
      <w:numFmt w:val="bullet"/>
      <w:lvlText w:val="•"/>
      <w:lvlJc w:val="left"/>
      <w:pPr>
        <w:ind w:left="6306" w:hanging="236"/>
      </w:pPr>
      <w:rPr>
        <w:rFonts w:hint="default"/>
      </w:rPr>
    </w:lvl>
    <w:lvl w:ilvl="7" w:tplc="02D62C20">
      <w:numFmt w:val="bullet"/>
      <w:lvlText w:val="•"/>
      <w:lvlJc w:val="left"/>
      <w:pPr>
        <w:ind w:left="7320" w:hanging="236"/>
      </w:pPr>
      <w:rPr>
        <w:rFonts w:hint="default"/>
      </w:rPr>
    </w:lvl>
    <w:lvl w:ilvl="8" w:tplc="38AEFD5C">
      <w:numFmt w:val="bullet"/>
      <w:lvlText w:val="•"/>
      <w:lvlJc w:val="left"/>
      <w:pPr>
        <w:ind w:left="8335" w:hanging="236"/>
      </w:pPr>
      <w:rPr>
        <w:rFonts w:hint="default"/>
      </w:rPr>
    </w:lvl>
  </w:abstractNum>
  <w:abstractNum w:abstractNumId="4" w15:restartNumberingAfterBreak="0">
    <w:nsid w:val="2000603B"/>
    <w:multiLevelType w:val="hybridMultilevel"/>
    <w:tmpl w:val="FFFFFFFF"/>
    <w:lvl w:ilvl="0" w:tplc="2A3CB674">
      <w:numFmt w:val="bullet"/>
      <w:lvlText w:val="-"/>
      <w:lvlJc w:val="left"/>
      <w:pPr>
        <w:ind w:left="1119" w:hanging="337"/>
      </w:pPr>
      <w:rPr>
        <w:rFonts w:ascii="Times New Roman" w:eastAsia="Times New Roman" w:hAnsi="Times New Roman" w:hint="default"/>
        <w:w w:val="99"/>
        <w:sz w:val="28"/>
      </w:rPr>
    </w:lvl>
    <w:lvl w:ilvl="1" w:tplc="0388F94A">
      <w:numFmt w:val="bullet"/>
      <w:lvlText w:val="•"/>
      <w:lvlJc w:val="left"/>
      <w:pPr>
        <w:ind w:left="2044" w:hanging="337"/>
      </w:pPr>
      <w:rPr>
        <w:rFonts w:hint="default"/>
      </w:rPr>
    </w:lvl>
    <w:lvl w:ilvl="2" w:tplc="247AD900">
      <w:numFmt w:val="bullet"/>
      <w:lvlText w:val="•"/>
      <w:lvlJc w:val="left"/>
      <w:pPr>
        <w:ind w:left="2968" w:hanging="337"/>
      </w:pPr>
      <w:rPr>
        <w:rFonts w:hint="default"/>
      </w:rPr>
    </w:lvl>
    <w:lvl w:ilvl="3" w:tplc="4DA4E710">
      <w:numFmt w:val="bullet"/>
      <w:lvlText w:val="•"/>
      <w:lvlJc w:val="left"/>
      <w:pPr>
        <w:ind w:left="3893" w:hanging="337"/>
      </w:pPr>
      <w:rPr>
        <w:rFonts w:hint="default"/>
      </w:rPr>
    </w:lvl>
    <w:lvl w:ilvl="4" w:tplc="DCAAF9BA">
      <w:numFmt w:val="bullet"/>
      <w:lvlText w:val="•"/>
      <w:lvlJc w:val="left"/>
      <w:pPr>
        <w:ind w:left="4817" w:hanging="337"/>
      </w:pPr>
      <w:rPr>
        <w:rFonts w:hint="default"/>
      </w:rPr>
    </w:lvl>
    <w:lvl w:ilvl="5" w:tplc="DF3A2D78">
      <w:numFmt w:val="bullet"/>
      <w:lvlText w:val="•"/>
      <w:lvlJc w:val="left"/>
      <w:pPr>
        <w:ind w:left="5742" w:hanging="337"/>
      </w:pPr>
      <w:rPr>
        <w:rFonts w:hint="default"/>
      </w:rPr>
    </w:lvl>
    <w:lvl w:ilvl="6" w:tplc="E3105814">
      <w:numFmt w:val="bullet"/>
      <w:lvlText w:val="•"/>
      <w:lvlJc w:val="left"/>
      <w:pPr>
        <w:ind w:left="6666" w:hanging="337"/>
      </w:pPr>
      <w:rPr>
        <w:rFonts w:hint="default"/>
      </w:rPr>
    </w:lvl>
    <w:lvl w:ilvl="7" w:tplc="6C92A5FE">
      <w:numFmt w:val="bullet"/>
      <w:lvlText w:val="•"/>
      <w:lvlJc w:val="left"/>
      <w:pPr>
        <w:ind w:left="7590" w:hanging="337"/>
      </w:pPr>
      <w:rPr>
        <w:rFonts w:hint="default"/>
      </w:rPr>
    </w:lvl>
    <w:lvl w:ilvl="8" w:tplc="A65E11FA">
      <w:numFmt w:val="bullet"/>
      <w:lvlText w:val="•"/>
      <w:lvlJc w:val="left"/>
      <w:pPr>
        <w:ind w:left="8515" w:hanging="337"/>
      </w:pPr>
      <w:rPr>
        <w:rFonts w:hint="default"/>
      </w:rPr>
    </w:lvl>
  </w:abstractNum>
  <w:abstractNum w:abstractNumId="5" w15:restartNumberingAfterBreak="0">
    <w:nsid w:val="2593266B"/>
    <w:multiLevelType w:val="hybridMultilevel"/>
    <w:tmpl w:val="711EF846"/>
    <w:lvl w:ilvl="0" w:tplc="174643A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A1F4FDA"/>
    <w:multiLevelType w:val="singleLevel"/>
    <w:tmpl w:val="63E47B3A"/>
    <w:lvl w:ilvl="0">
      <w:start w:val="4"/>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F773F90"/>
    <w:multiLevelType w:val="hybridMultilevel"/>
    <w:tmpl w:val="6DB4F3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1ED3388"/>
    <w:multiLevelType w:val="hybridMultilevel"/>
    <w:tmpl w:val="65468B4C"/>
    <w:lvl w:ilvl="0" w:tplc="0419000F">
      <w:start w:val="4"/>
      <w:numFmt w:val="bullet"/>
      <w:lvlText w:val="-"/>
      <w:lvlJc w:val="left"/>
      <w:pPr>
        <w:tabs>
          <w:tab w:val="num" w:pos="1080"/>
        </w:tabs>
        <w:ind w:left="1080" w:hanging="360"/>
      </w:pPr>
      <w:rPr>
        <w:rFonts w:ascii="Courier New" w:hAnsi="Courier New" w:cs="Times New Roman" w:hint="default"/>
        <w:b w:val="0"/>
        <w:i w:val="0"/>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283BEB"/>
    <w:multiLevelType w:val="multilevel"/>
    <w:tmpl w:val="602872EA"/>
    <w:lvl w:ilvl="0">
      <w:start w:val="2"/>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D1063F"/>
    <w:multiLevelType w:val="hybridMultilevel"/>
    <w:tmpl w:val="EAAEB24C"/>
    <w:lvl w:ilvl="0" w:tplc="FFFFFFFF">
      <w:start w:val="1"/>
      <w:numFmt w:val="decimal"/>
      <w:pStyle w:val="-"/>
      <w:lvlText w:val="%1."/>
      <w:lvlJc w:val="left"/>
      <w:pPr>
        <w:tabs>
          <w:tab w:val="num" w:pos="473"/>
        </w:tabs>
        <w:ind w:left="473" w:hanging="360"/>
      </w:pPr>
    </w:lvl>
    <w:lvl w:ilvl="1" w:tplc="FFFFFFFF">
      <w:numFmt w:val="bullet"/>
      <w:lvlText w:val="-"/>
      <w:lvlJc w:val="left"/>
      <w:pPr>
        <w:tabs>
          <w:tab w:val="num" w:pos="1928"/>
        </w:tabs>
        <w:ind w:left="1928" w:hanging="735"/>
      </w:pPr>
      <w:rPr>
        <w:rFonts w:ascii="Times New Roman" w:eastAsia="Times New Roman" w:hAnsi="Times New Roman" w:hint="default"/>
      </w:rPr>
    </w:lvl>
    <w:lvl w:ilvl="2" w:tplc="FFFFFFFF">
      <w:start w:val="1"/>
      <w:numFmt w:val="lowerRoman"/>
      <w:lvlText w:val="%3."/>
      <w:lvlJc w:val="right"/>
      <w:pPr>
        <w:tabs>
          <w:tab w:val="num" w:pos="2273"/>
        </w:tabs>
        <w:ind w:left="2273" w:hanging="180"/>
      </w:pPr>
    </w:lvl>
    <w:lvl w:ilvl="3" w:tplc="FFFFFFFF">
      <w:start w:val="1"/>
      <w:numFmt w:val="decimal"/>
      <w:lvlText w:val="%4."/>
      <w:lvlJc w:val="left"/>
      <w:pPr>
        <w:tabs>
          <w:tab w:val="num" w:pos="2993"/>
        </w:tabs>
        <w:ind w:left="2993" w:hanging="360"/>
      </w:pPr>
    </w:lvl>
    <w:lvl w:ilvl="4" w:tplc="FFFFFFFF">
      <w:start w:val="1"/>
      <w:numFmt w:val="lowerLetter"/>
      <w:lvlText w:val="%5."/>
      <w:lvlJc w:val="left"/>
      <w:pPr>
        <w:tabs>
          <w:tab w:val="num" w:pos="3713"/>
        </w:tabs>
        <w:ind w:left="3713" w:hanging="360"/>
      </w:pPr>
    </w:lvl>
    <w:lvl w:ilvl="5" w:tplc="FFFFFFFF">
      <w:start w:val="1"/>
      <w:numFmt w:val="lowerRoman"/>
      <w:lvlText w:val="%6."/>
      <w:lvlJc w:val="right"/>
      <w:pPr>
        <w:tabs>
          <w:tab w:val="num" w:pos="4433"/>
        </w:tabs>
        <w:ind w:left="4433" w:hanging="180"/>
      </w:pPr>
    </w:lvl>
    <w:lvl w:ilvl="6" w:tplc="FFFFFFFF">
      <w:start w:val="1"/>
      <w:numFmt w:val="decimal"/>
      <w:lvlText w:val="%7."/>
      <w:lvlJc w:val="left"/>
      <w:pPr>
        <w:tabs>
          <w:tab w:val="num" w:pos="5153"/>
        </w:tabs>
        <w:ind w:left="5153" w:hanging="360"/>
      </w:pPr>
    </w:lvl>
    <w:lvl w:ilvl="7" w:tplc="FFFFFFFF">
      <w:start w:val="1"/>
      <w:numFmt w:val="lowerLetter"/>
      <w:lvlText w:val="%8."/>
      <w:lvlJc w:val="left"/>
      <w:pPr>
        <w:tabs>
          <w:tab w:val="num" w:pos="5873"/>
        </w:tabs>
        <w:ind w:left="5873" w:hanging="360"/>
      </w:pPr>
    </w:lvl>
    <w:lvl w:ilvl="8" w:tplc="FFFFFFFF">
      <w:start w:val="1"/>
      <w:numFmt w:val="lowerRoman"/>
      <w:lvlText w:val="%9."/>
      <w:lvlJc w:val="right"/>
      <w:pPr>
        <w:tabs>
          <w:tab w:val="num" w:pos="6593"/>
        </w:tabs>
        <w:ind w:left="6593" w:hanging="180"/>
      </w:pPr>
    </w:lvl>
  </w:abstractNum>
  <w:num w:numId="1">
    <w:abstractNumId w:val="7"/>
  </w:num>
  <w:num w:numId="2">
    <w:abstractNumId w:val="6"/>
  </w:num>
  <w:num w:numId="3">
    <w:abstractNumId w:val="5"/>
  </w:num>
  <w:num w:numId="4">
    <w:abstractNumId w:val="8"/>
  </w:num>
  <w:num w:numId="5">
    <w:abstractNumId w:val="1"/>
  </w:num>
  <w:num w:numId="6">
    <w:abstractNumId w:val="2"/>
  </w:num>
  <w:num w:numId="7">
    <w:abstractNumId w:val="0"/>
  </w:num>
  <w:num w:numId="8">
    <w:abstractNumId w:val="9"/>
  </w:num>
  <w:num w:numId="9">
    <w:abstractNumId w:val="10"/>
  </w:num>
  <w:num w:numId="10">
    <w:abstractNumId w:val="6"/>
    <w:lvlOverride w:ilv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D9"/>
    <w:rsid w:val="005D46BE"/>
    <w:rsid w:val="008C0AAB"/>
    <w:rsid w:val="009A2D8D"/>
    <w:rsid w:val="00D3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5A80D7-8932-4181-B8A3-95665E4D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 Знак"/>
    <w:basedOn w:val="a"/>
    <w:next w:val="a"/>
    <w:link w:val="10"/>
    <w:qFormat/>
    <w:rsid w:val="008C0AAB"/>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8C0AAB"/>
    <w:pPr>
      <w:keepNext/>
      <w:spacing w:after="0" w:line="360" w:lineRule="auto"/>
      <w:jc w:val="center"/>
      <w:outlineLvl w:val="1"/>
    </w:pPr>
    <w:rPr>
      <w:rFonts w:ascii="Courier New" w:eastAsia="Times New Roman" w:hAnsi="Courier New" w:cs="Courier New"/>
      <w:b/>
      <w:i/>
      <w:lang w:eastAsia="ru-RU"/>
    </w:rPr>
  </w:style>
  <w:style w:type="paragraph" w:styleId="3">
    <w:name w:val="heading 3"/>
    <w:basedOn w:val="a"/>
    <w:next w:val="a"/>
    <w:link w:val="30"/>
    <w:qFormat/>
    <w:rsid w:val="008C0AA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C0AAB"/>
    <w:pPr>
      <w:keepNext/>
      <w:spacing w:after="0" w:line="360" w:lineRule="auto"/>
      <w:ind w:firstLine="720"/>
      <w:jc w:val="both"/>
      <w:outlineLvl w:val="3"/>
    </w:pPr>
    <w:rPr>
      <w:rFonts w:ascii="Courier New" w:eastAsia="Times New Roman" w:hAnsi="Courier New" w:cs="Times New Roman"/>
      <w:b/>
      <w:bCs/>
      <w:sz w:val="24"/>
      <w:szCs w:val="24"/>
      <w:lang w:eastAsia="ru-RU"/>
    </w:rPr>
  </w:style>
  <w:style w:type="paragraph" w:styleId="5">
    <w:name w:val="heading 5"/>
    <w:basedOn w:val="a"/>
    <w:next w:val="a"/>
    <w:link w:val="50"/>
    <w:qFormat/>
    <w:rsid w:val="008C0AA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C0AAB"/>
    <w:pPr>
      <w:keepNext/>
      <w:spacing w:after="0" w:line="360" w:lineRule="auto"/>
      <w:jc w:val="both"/>
      <w:outlineLvl w:val="5"/>
    </w:pPr>
    <w:rPr>
      <w:rFonts w:ascii="Arial" w:eastAsia="Times New Roman" w:hAnsi="Arial" w:cs="Times New Roman"/>
      <w:b/>
      <w:sz w:val="24"/>
      <w:szCs w:val="20"/>
      <w:lang w:eastAsia="ru-RU"/>
    </w:rPr>
  </w:style>
  <w:style w:type="paragraph" w:styleId="7">
    <w:name w:val="heading 7"/>
    <w:basedOn w:val="a"/>
    <w:next w:val="a"/>
    <w:link w:val="70"/>
    <w:qFormat/>
    <w:rsid w:val="008C0AAB"/>
    <w:pPr>
      <w:keepNext/>
      <w:spacing w:after="0" w:line="192" w:lineRule="auto"/>
      <w:jc w:val="center"/>
      <w:outlineLvl w:val="6"/>
    </w:pPr>
    <w:rPr>
      <w:rFonts w:ascii="Courier New" w:eastAsia="Times New Roman" w:hAnsi="Courier New" w:cs="Courier New"/>
      <w:b/>
      <w:szCs w:val="24"/>
      <w:lang w:eastAsia="ru-RU"/>
    </w:rPr>
  </w:style>
  <w:style w:type="paragraph" w:styleId="8">
    <w:name w:val="heading 8"/>
    <w:basedOn w:val="a"/>
    <w:next w:val="a"/>
    <w:link w:val="80"/>
    <w:qFormat/>
    <w:rsid w:val="008C0AAB"/>
    <w:pPr>
      <w:keepNext/>
      <w:spacing w:after="0" w:line="360" w:lineRule="auto"/>
      <w:ind w:firstLine="708"/>
      <w:jc w:val="center"/>
      <w:outlineLvl w:val="7"/>
    </w:pPr>
    <w:rPr>
      <w:rFonts w:ascii="Arial" w:eastAsia="Times New Roman" w:hAnsi="Arial" w:cs="Times New Roman"/>
      <w:b/>
      <w:sz w:val="24"/>
      <w:szCs w:val="20"/>
      <w:lang w:eastAsia="ru-RU"/>
    </w:rPr>
  </w:style>
  <w:style w:type="paragraph" w:styleId="9">
    <w:name w:val="heading 9"/>
    <w:basedOn w:val="a"/>
    <w:next w:val="a"/>
    <w:link w:val="90"/>
    <w:qFormat/>
    <w:rsid w:val="008C0AAB"/>
    <w:pPr>
      <w:keepNext/>
      <w:spacing w:after="0" w:line="360" w:lineRule="auto"/>
      <w:ind w:firstLine="720"/>
      <w:jc w:val="center"/>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12"/>
    <w:basedOn w:val="a0"/>
    <w:link w:val="1"/>
    <w:rsid w:val="008C0AAB"/>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8C0AAB"/>
    <w:rPr>
      <w:rFonts w:ascii="Courier New" w:eastAsia="Times New Roman" w:hAnsi="Courier New" w:cs="Courier New"/>
      <w:b/>
      <w:i/>
      <w:lang w:eastAsia="ru-RU"/>
    </w:rPr>
  </w:style>
  <w:style w:type="character" w:customStyle="1" w:styleId="30">
    <w:name w:val="Заголовок 3 Знак"/>
    <w:basedOn w:val="a0"/>
    <w:link w:val="3"/>
    <w:rsid w:val="008C0AAB"/>
    <w:rPr>
      <w:rFonts w:ascii="Arial" w:eastAsia="Times New Roman" w:hAnsi="Arial" w:cs="Arial"/>
      <w:b/>
      <w:bCs/>
      <w:sz w:val="26"/>
      <w:szCs w:val="26"/>
      <w:lang w:eastAsia="ru-RU"/>
    </w:rPr>
  </w:style>
  <w:style w:type="character" w:customStyle="1" w:styleId="40">
    <w:name w:val="Заголовок 4 Знак"/>
    <w:basedOn w:val="a0"/>
    <w:link w:val="4"/>
    <w:rsid w:val="008C0AAB"/>
    <w:rPr>
      <w:rFonts w:ascii="Courier New" w:eastAsia="Times New Roman" w:hAnsi="Courier New" w:cs="Times New Roman"/>
      <w:b/>
      <w:bCs/>
      <w:sz w:val="24"/>
      <w:szCs w:val="24"/>
      <w:lang w:eastAsia="ru-RU"/>
    </w:rPr>
  </w:style>
  <w:style w:type="character" w:customStyle="1" w:styleId="50">
    <w:name w:val="Заголовок 5 Знак"/>
    <w:basedOn w:val="a0"/>
    <w:link w:val="5"/>
    <w:rsid w:val="008C0A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0AAB"/>
    <w:rPr>
      <w:rFonts w:ascii="Arial" w:eastAsia="Times New Roman" w:hAnsi="Arial" w:cs="Times New Roman"/>
      <w:b/>
      <w:sz w:val="24"/>
      <w:szCs w:val="20"/>
      <w:lang w:eastAsia="ru-RU"/>
    </w:rPr>
  </w:style>
  <w:style w:type="character" w:customStyle="1" w:styleId="70">
    <w:name w:val="Заголовок 7 Знак"/>
    <w:basedOn w:val="a0"/>
    <w:link w:val="7"/>
    <w:rsid w:val="008C0AAB"/>
    <w:rPr>
      <w:rFonts w:ascii="Courier New" w:eastAsia="Times New Roman" w:hAnsi="Courier New" w:cs="Courier New"/>
      <w:b/>
      <w:szCs w:val="24"/>
      <w:lang w:eastAsia="ru-RU"/>
    </w:rPr>
  </w:style>
  <w:style w:type="character" w:customStyle="1" w:styleId="80">
    <w:name w:val="Заголовок 8 Знак"/>
    <w:basedOn w:val="a0"/>
    <w:link w:val="8"/>
    <w:rsid w:val="008C0AAB"/>
    <w:rPr>
      <w:rFonts w:ascii="Arial" w:eastAsia="Times New Roman" w:hAnsi="Arial" w:cs="Times New Roman"/>
      <w:b/>
      <w:sz w:val="24"/>
      <w:szCs w:val="20"/>
      <w:lang w:eastAsia="ru-RU"/>
    </w:rPr>
  </w:style>
  <w:style w:type="character" w:customStyle="1" w:styleId="90">
    <w:name w:val="Заголовок 9 Знак"/>
    <w:basedOn w:val="a0"/>
    <w:link w:val="9"/>
    <w:rsid w:val="008C0AAB"/>
    <w:rPr>
      <w:rFonts w:ascii="Arial" w:eastAsia="Times New Roman" w:hAnsi="Arial" w:cs="Times New Roman"/>
      <w:b/>
      <w:sz w:val="24"/>
      <w:szCs w:val="20"/>
      <w:lang w:eastAsia="ru-RU"/>
    </w:rPr>
  </w:style>
  <w:style w:type="numbering" w:customStyle="1" w:styleId="11">
    <w:name w:val="Нет списка1"/>
    <w:next w:val="a2"/>
    <w:semiHidden/>
    <w:rsid w:val="008C0AAB"/>
  </w:style>
  <w:style w:type="paragraph" w:styleId="HTML">
    <w:name w:val="HTML Preformatted"/>
    <w:aliases w:val="Знак Знак,Знак,Знак Знак Знак Знак Знак Знак,Знак Знак Знак Знак Знак Зна Знак,Знак Знак Знак Знак Знак Зна,Знак Знак Знак Знак Знак, Знак Знак, Знак Знак Знак Знак Знак, Знак Знак Знак Знак Знак Знак Знак Знак, Знак3, Знак Знак4 Знак"/>
    <w:basedOn w:val="a"/>
    <w:link w:val="HTML0"/>
    <w:rsid w:val="008C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aliases w:val="Знак Знак Знак3,Знак Знак1,Знак Знак Знак Знак Знак Знак Знак,Знак Знак Знак Знак Знак Зна Знак Знак,Знак Знак Знак Знак Знак Зна Знак1,Знак Знак Знак Знак Знак Знак1, Знак Знак Знак3, Знак Знак Знак Знак Знак Знак, Знак3 Знак"/>
    <w:basedOn w:val="a0"/>
    <w:link w:val="HTML"/>
    <w:rsid w:val="008C0AAB"/>
    <w:rPr>
      <w:rFonts w:ascii="Courier New" w:eastAsia="Times New Roman" w:hAnsi="Courier New" w:cs="Courier New"/>
      <w:color w:val="000000"/>
      <w:sz w:val="20"/>
      <w:szCs w:val="20"/>
      <w:lang w:eastAsia="ru-RU"/>
    </w:rPr>
  </w:style>
  <w:style w:type="paragraph" w:styleId="a3">
    <w:name w:val="header"/>
    <w:aliases w:val="Знак Знак Знак Знак Знак Знак2,Знак Знак6 Знак Знак,Знак Знак6 Знак Знак Знак Знак Знак Знак Знак Знак,Знак Знак6 Знак Знак Знак Знак Знак Знак Знак Знак Знак Знак Знак,Знак Знак6 Знак Знак Знак Знак Знак Знак Знак Знак Знак Зна"/>
    <w:basedOn w:val="a"/>
    <w:link w:val="a4"/>
    <w:rsid w:val="008C0AA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aliases w:val=" Знак Знак11,Знак Знак Знак Знак Знак Знак2 Знак2,Знак Знак6 Знак Знак Знак2,Знак Знак6 Знак Знак Знак Знак Знак Знак Знак Знак Знак1,Знак Знак6 Знак Знак Знак Знак Знак Знак Знак Знак Знак Знак Знак Знак"/>
    <w:basedOn w:val="a0"/>
    <w:link w:val="a3"/>
    <w:rsid w:val="008C0AAB"/>
    <w:rPr>
      <w:rFonts w:ascii="Times New Roman" w:eastAsia="Times New Roman" w:hAnsi="Times New Roman" w:cs="Times New Roman"/>
      <w:sz w:val="24"/>
      <w:szCs w:val="20"/>
      <w:lang w:eastAsia="ru-RU"/>
    </w:rPr>
  </w:style>
  <w:style w:type="paragraph" w:styleId="21">
    <w:name w:val="List 2"/>
    <w:basedOn w:val="a"/>
    <w:rsid w:val="008C0AAB"/>
    <w:pPr>
      <w:spacing w:after="0" w:line="240" w:lineRule="auto"/>
      <w:ind w:left="566" w:hanging="283"/>
    </w:pPr>
    <w:rPr>
      <w:rFonts w:ascii="Times New Roman" w:eastAsia="Times New Roman" w:hAnsi="Times New Roman" w:cs="Times New Roman"/>
      <w:sz w:val="24"/>
      <w:szCs w:val="20"/>
      <w:lang w:eastAsia="ru-RU"/>
    </w:rPr>
  </w:style>
  <w:style w:type="paragraph" w:styleId="a5">
    <w:name w:val="Body Text"/>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Знак5 Знак, Знак51 Знак Знак, Знак51 Знак,Знак5,Знак51 Знак"/>
    <w:basedOn w:val="a"/>
    <w:link w:val="a6"/>
    <w:rsid w:val="008C0AAB"/>
    <w:pPr>
      <w:spacing w:after="12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aliases w:val=" Знак Знак1,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Знак,Знак5 Знак Знак, Знак51 Знак Знак Знак"/>
    <w:basedOn w:val="a0"/>
    <w:link w:val="a5"/>
    <w:rsid w:val="008C0AAB"/>
    <w:rPr>
      <w:rFonts w:ascii="Times New Roman" w:eastAsia="Times New Roman" w:hAnsi="Times New Roman" w:cs="Times New Roman"/>
      <w:sz w:val="24"/>
      <w:szCs w:val="20"/>
      <w:lang w:eastAsia="ru-RU"/>
    </w:rPr>
  </w:style>
  <w:style w:type="paragraph" w:styleId="a7">
    <w:name w:val="Body Text Indent"/>
    <w:aliases w:val=" Знак6, Знак8 Знак, Знак8 Знак Знак,Знак8 Знак,Знак8 Знак Знак"/>
    <w:basedOn w:val="a"/>
    <w:link w:val="a8"/>
    <w:rsid w:val="008C0AAB"/>
    <w:pPr>
      <w:spacing w:after="120" w:line="240" w:lineRule="auto"/>
      <w:ind w:left="283"/>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 Знак Знак10, Знак6 Знак, Знак8 Знак Знак3, Знак8 Знак Знак Знак1,Знак8 Знак Знак1,Знак8 Знак Знак Знак1"/>
    <w:basedOn w:val="a0"/>
    <w:link w:val="a7"/>
    <w:rsid w:val="008C0AAB"/>
    <w:rPr>
      <w:rFonts w:ascii="Times New Roman" w:eastAsia="Times New Roman" w:hAnsi="Times New Roman" w:cs="Times New Roman"/>
      <w:sz w:val="24"/>
      <w:szCs w:val="20"/>
      <w:lang w:eastAsia="ru-RU"/>
    </w:rPr>
  </w:style>
  <w:style w:type="paragraph" w:styleId="22">
    <w:name w:val="Body Text 2"/>
    <w:aliases w:val=" Знак Знак Знак1,Основной текст 21 Знак, Знак Знак Знак1 Знак, Знак Знак Знак11 Знак,Знак Знак Знак1 Знак Знак Знак,Знак Знак Знак1 Знак Знак Знак Знак ,Знак Знак Знак1 Знак, Знак Знак Знак,Знак Знак Знак11 Зна"/>
    <w:basedOn w:val="a"/>
    <w:link w:val="23"/>
    <w:rsid w:val="008C0AAB"/>
    <w:pPr>
      <w:spacing w:after="0" w:line="360" w:lineRule="auto"/>
      <w:jc w:val="center"/>
    </w:pPr>
    <w:rPr>
      <w:rFonts w:ascii="Arial" w:eastAsia="Times New Roman" w:hAnsi="Arial" w:cs="Times New Roman"/>
      <w:b/>
      <w:sz w:val="24"/>
      <w:szCs w:val="20"/>
      <w:lang w:eastAsia="ru-RU"/>
    </w:rPr>
  </w:style>
  <w:style w:type="character" w:customStyle="1" w:styleId="23">
    <w:name w:val="Основной текст 2 Знак"/>
    <w:aliases w:val=" Знак Знак Знак1 Знак3,Основной текст 21 Знак Знак, Знак Знак Знак1 Знак Знак, Знак Знак Знак11 Знак Знак,Знак Знак Знак1 Знак Знак Знак Знак,Знак Знак Знак1 Знак Знак Знак Знак  Знак,Знак Знак Знак1 Знак Знак, Знак Знак Знак Знак"/>
    <w:basedOn w:val="a0"/>
    <w:link w:val="22"/>
    <w:rsid w:val="008C0AAB"/>
    <w:rPr>
      <w:rFonts w:ascii="Arial" w:eastAsia="Times New Roman" w:hAnsi="Arial" w:cs="Times New Roman"/>
      <w:b/>
      <w:sz w:val="24"/>
      <w:szCs w:val="20"/>
      <w:lang w:eastAsia="ru-RU"/>
    </w:rPr>
  </w:style>
  <w:style w:type="paragraph" w:styleId="31">
    <w:name w:val="Body Text 3"/>
    <w:aliases w:val=" Знак4"/>
    <w:basedOn w:val="a7"/>
    <w:link w:val="32"/>
    <w:rsid w:val="008C0AAB"/>
  </w:style>
  <w:style w:type="character" w:customStyle="1" w:styleId="32">
    <w:name w:val="Основной текст 3 Знак"/>
    <w:aliases w:val=" Знак Знак9, Знак4 Знак"/>
    <w:basedOn w:val="a0"/>
    <w:link w:val="31"/>
    <w:rsid w:val="008C0AAB"/>
    <w:rPr>
      <w:rFonts w:ascii="Times New Roman" w:eastAsia="Times New Roman" w:hAnsi="Times New Roman" w:cs="Times New Roman"/>
      <w:sz w:val="24"/>
      <w:szCs w:val="20"/>
      <w:lang w:eastAsia="ru-RU"/>
    </w:rPr>
  </w:style>
  <w:style w:type="paragraph" w:styleId="24">
    <w:name w:val="Body Text Indent 2"/>
    <w:aliases w:val=" Знак2 Знак"/>
    <w:basedOn w:val="a"/>
    <w:link w:val="25"/>
    <w:rsid w:val="008C0AAB"/>
    <w:pPr>
      <w:spacing w:after="0" w:line="360" w:lineRule="auto"/>
      <w:ind w:firstLine="708"/>
    </w:pPr>
    <w:rPr>
      <w:rFonts w:ascii="Arial" w:eastAsia="Times New Roman" w:hAnsi="Arial" w:cs="Times New Roman"/>
      <w:sz w:val="24"/>
      <w:szCs w:val="20"/>
      <w:lang w:eastAsia="ru-RU"/>
    </w:rPr>
  </w:style>
  <w:style w:type="character" w:customStyle="1" w:styleId="25">
    <w:name w:val="Основной текст с отступом 2 Знак"/>
    <w:aliases w:val=" Знак2 Знак Знак"/>
    <w:basedOn w:val="a0"/>
    <w:link w:val="24"/>
    <w:rsid w:val="008C0AAB"/>
    <w:rPr>
      <w:rFonts w:ascii="Arial" w:eastAsia="Times New Roman" w:hAnsi="Arial" w:cs="Times New Roman"/>
      <w:sz w:val="24"/>
      <w:szCs w:val="20"/>
      <w:lang w:eastAsia="ru-RU"/>
    </w:rPr>
  </w:style>
  <w:style w:type="paragraph" w:styleId="33">
    <w:name w:val="Body Text Indent 3"/>
    <w:aliases w:val="Знак Знак Знак Знак,Знак Знак Знак,Знак Знак Знак Знак Знак Знак Знак Знак Знак Знак Знак Знак Знак Знак Знак Знак Знак Знак Знак Знак,Основной текст с отступом 31,Знак Знак Знак Знак1 Знак,Знак Знак Знак Знак1 Знак Знак, Зна"/>
    <w:basedOn w:val="a"/>
    <w:link w:val="34"/>
    <w:rsid w:val="008C0AAB"/>
    <w:pPr>
      <w:spacing w:after="0" w:line="360" w:lineRule="auto"/>
      <w:ind w:firstLine="720"/>
      <w:jc w:val="both"/>
    </w:pPr>
    <w:rPr>
      <w:rFonts w:ascii="Arial" w:eastAsia="Times New Roman" w:hAnsi="Arial" w:cs="Times New Roman"/>
      <w:sz w:val="24"/>
      <w:szCs w:val="20"/>
      <w:lang w:eastAsia="ru-RU"/>
    </w:rPr>
  </w:style>
  <w:style w:type="character" w:customStyle="1" w:styleId="34">
    <w:name w:val="Основной текст с отступом 3 Знак"/>
    <w:aliases w:val="Знак Знак Знак Знак Знак1,Знак Знак Знак Знак3,Знак Знак Знак Знак Знак Знак Знак Знак Знак Знак Знак Знак Знак Знак Знак Знак Знак Знак Знак Знак Знак,Основной текст с отступом 31 Знак,Знак Знак Знак Знак1 Знак Знак2"/>
    <w:basedOn w:val="a0"/>
    <w:link w:val="33"/>
    <w:rsid w:val="008C0AAB"/>
    <w:rPr>
      <w:rFonts w:ascii="Arial" w:eastAsia="Times New Roman" w:hAnsi="Arial" w:cs="Times New Roman"/>
      <w:sz w:val="24"/>
      <w:szCs w:val="20"/>
      <w:lang w:eastAsia="ru-RU"/>
    </w:rPr>
  </w:style>
  <w:style w:type="paragraph" w:styleId="a9">
    <w:name w:val="Plain Text"/>
    <w:aliases w:val=" Знак1"/>
    <w:basedOn w:val="a"/>
    <w:link w:val="aa"/>
    <w:uiPriority w:val="99"/>
    <w:rsid w:val="008C0AAB"/>
    <w:pPr>
      <w:spacing w:after="0" w:line="240" w:lineRule="auto"/>
    </w:pPr>
    <w:rPr>
      <w:rFonts w:ascii="Courier New" w:eastAsia="Times New Roman" w:hAnsi="Courier New" w:cs="Times New Roman"/>
      <w:sz w:val="20"/>
      <w:szCs w:val="20"/>
      <w:lang w:eastAsia="ru-RU"/>
    </w:rPr>
  </w:style>
  <w:style w:type="character" w:customStyle="1" w:styleId="aa">
    <w:name w:val="Текст Знак"/>
    <w:aliases w:val=" Знак Знак6, Знак1 Знак"/>
    <w:basedOn w:val="a0"/>
    <w:link w:val="a9"/>
    <w:uiPriority w:val="99"/>
    <w:rsid w:val="008C0AAB"/>
    <w:rPr>
      <w:rFonts w:ascii="Courier New" w:eastAsia="Times New Roman" w:hAnsi="Courier New" w:cs="Times New Roman"/>
      <w:sz w:val="20"/>
      <w:szCs w:val="20"/>
      <w:lang w:eastAsia="ru-RU"/>
    </w:rPr>
  </w:style>
  <w:style w:type="paragraph" w:customStyle="1" w:styleId="BodyText2">
    <w:name w:val="Body Text 2"/>
    <w:basedOn w:val="a"/>
    <w:rsid w:val="008C0AAB"/>
    <w:pPr>
      <w:spacing w:after="0" w:line="360" w:lineRule="auto"/>
      <w:jc w:val="center"/>
    </w:pPr>
    <w:rPr>
      <w:rFonts w:ascii="Arial" w:eastAsia="Times New Roman" w:hAnsi="Arial" w:cs="Times New Roman"/>
      <w:b/>
      <w:sz w:val="24"/>
      <w:szCs w:val="20"/>
      <w:lang w:eastAsia="ru-RU"/>
    </w:rPr>
  </w:style>
  <w:style w:type="paragraph" w:customStyle="1" w:styleId="BodyTextIndent2">
    <w:name w:val="Body Text Indent 2"/>
    <w:basedOn w:val="a"/>
    <w:rsid w:val="008C0AAB"/>
    <w:pPr>
      <w:spacing w:after="0" w:line="360" w:lineRule="auto"/>
      <w:ind w:firstLine="720"/>
    </w:pPr>
    <w:rPr>
      <w:rFonts w:ascii="Arial" w:eastAsia="Times New Roman" w:hAnsi="Arial" w:cs="Times New Roman"/>
      <w:sz w:val="24"/>
      <w:szCs w:val="20"/>
      <w:lang w:eastAsia="ru-RU"/>
    </w:rPr>
  </w:style>
  <w:style w:type="paragraph" w:customStyle="1" w:styleId="Normal">
    <w:name w:val="Normal"/>
    <w:rsid w:val="008C0AAB"/>
    <w:pPr>
      <w:spacing w:before="100" w:after="100" w:line="240" w:lineRule="auto"/>
    </w:pPr>
    <w:rPr>
      <w:rFonts w:ascii="Times New Roman" w:eastAsia="Times New Roman" w:hAnsi="Times New Roman" w:cs="Times New Roman"/>
      <w:sz w:val="24"/>
      <w:szCs w:val="20"/>
      <w:lang w:eastAsia="ru-RU"/>
    </w:rPr>
  </w:style>
  <w:style w:type="paragraph" w:customStyle="1" w:styleId="BodyTextIndent3">
    <w:name w:val="Body Text Indent 3"/>
    <w:basedOn w:val="a"/>
    <w:rsid w:val="008C0AAB"/>
    <w:pPr>
      <w:spacing w:after="0" w:line="360" w:lineRule="auto"/>
      <w:ind w:left="360" w:firstLine="348"/>
      <w:jc w:val="both"/>
    </w:pPr>
    <w:rPr>
      <w:rFonts w:ascii="Courier New" w:eastAsia="Times New Roman" w:hAnsi="Courier New" w:cs="Times New Roman"/>
      <w:sz w:val="24"/>
      <w:szCs w:val="20"/>
      <w:lang w:eastAsia="ru-RU"/>
    </w:rPr>
  </w:style>
  <w:style w:type="paragraph" w:styleId="ab">
    <w:name w:val="List"/>
    <w:basedOn w:val="a"/>
    <w:rsid w:val="008C0AAB"/>
    <w:pPr>
      <w:spacing w:after="0" w:line="240" w:lineRule="auto"/>
      <w:ind w:left="283" w:hanging="283"/>
    </w:pPr>
    <w:rPr>
      <w:rFonts w:ascii="Times New Roman" w:eastAsia="Times New Roman" w:hAnsi="Times New Roman" w:cs="Times New Roman"/>
      <w:sz w:val="24"/>
      <w:szCs w:val="20"/>
      <w:lang w:eastAsia="ru-RU"/>
    </w:rPr>
  </w:style>
  <w:style w:type="character" w:styleId="ac">
    <w:name w:val="Strong"/>
    <w:qFormat/>
    <w:rsid w:val="008C0AAB"/>
    <w:rPr>
      <w:b/>
      <w:bCs/>
    </w:rPr>
  </w:style>
  <w:style w:type="character" w:styleId="ad">
    <w:name w:val="page number"/>
    <w:basedOn w:val="a0"/>
    <w:rsid w:val="008C0AAB"/>
  </w:style>
  <w:style w:type="paragraph" w:styleId="ae">
    <w:name w:val="caption"/>
    <w:basedOn w:val="a"/>
    <w:next w:val="a"/>
    <w:qFormat/>
    <w:rsid w:val="008C0AAB"/>
    <w:pPr>
      <w:spacing w:before="120" w:after="120" w:line="240" w:lineRule="auto"/>
    </w:pPr>
    <w:rPr>
      <w:rFonts w:ascii="Times New Roman" w:eastAsia="Times New Roman" w:hAnsi="Times New Roman" w:cs="Times New Roman"/>
      <w:b/>
      <w:sz w:val="24"/>
      <w:szCs w:val="20"/>
      <w:lang w:eastAsia="ru-RU"/>
    </w:rPr>
  </w:style>
  <w:style w:type="character" w:styleId="af">
    <w:name w:val="Hyperlink"/>
    <w:rsid w:val="008C0AAB"/>
    <w:rPr>
      <w:color w:val="0000FF"/>
      <w:u w:val="single"/>
    </w:rPr>
  </w:style>
  <w:style w:type="paragraph" w:styleId="af0">
    <w:name w:val="annotation text"/>
    <w:basedOn w:val="a"/>
    <w:link w:val="af1"/>
    <w:semiHidden/>
    <w:rsid w:val="008C0AAB"/>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8C0AAB"/>
    <w:rPr>
      <w:rFonts w:ascii="Times New Roman" w:eastAsia="Times New Roman" w:hAnsi="Times New Roman" w:cs="Times New Roman"/>
      <w:sz w:val="20"/>
      <w:szCs w:val="20"/>
      <w:lang w:eastAsia="ru-RU"/>
    </w:rPr>
  </w:style>
  <w:style w:type="character" w:styleId="af2">
    <w:name w:val="FollowedHyperlink"/>
    <w:rsid w:val="008C0AAB"/>
    <w:rPr>
      <w:color w:val="800080"/>
      <w:u w:val="single"/>
    </w:rPr>
  </w:style>
  <w:style w:type="paragraph" w:customStyle="1" w:styleId="heading4">
    <w:name w:val="heading 4"/>
    <w:basedOn w:val="a"/>
    <w:next w:val="a"/>
    <w:rsid w:val="008C0AAB"/>
    <w:pPr>
      <w:keepNext/>
      <w:spacing w:after="0" w:line="360" w:lineRule="auto"/>
      <w:jc w:val="center"/>
    </w:pPr>
    <w:rPr>
      <w:rFonts w:ascii="Courier" w:eastAsia="Times New Roman" w:hAnsi="Courier" w:cs="Times New Roman"/>
      <w:b/>
      <w:sz w:val="24"/>
      <w:szCs w:val="20"/>
      <w:lang w:eastAsia="ru-RU"/>
    </w:rPr>
  </w:style>
  <w:style w:type="paragraph" w:styleId="af3">
    <w:name w:val="footer"/>
    <w:basedOn w:val="a"/>
    <w:link w:val="af4"/>
    <w:rsid w:val="008C0AAB"/>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4">
    <w:name w:val="Нижний колонтитул Знак"/>
    <w:basedOn w:val="a0"/>
    <w:link w:val="af3"/>
    <w:rsid w:val="008C0AAB"/>
    <w:rPr>
      <w:rFonts w:ascii="Times New Roman" w:eastAsia="Times New Roman" w:hAnsi="Times New Roman" w:cs="Times New Roman"/>
      <w:sz w:val="24"/>
      <w:szCs w:val="20"/>
      <w:lang w:eastAsia="ru-RU"/>
    </w:rPr>
  </w:style>
  <w:style w:type="paragraph" w:styleId="af5">
    <w:name w:val="Normal (Web)"/>
    <w:basedOn w:val="a"/>
    <w:rsid w:val="008C0AAB"/>
    <w:pPr>
      <w:spacing w:after="0" w:line="240" w:lineRule="auto"/>
    </w:pPr>
    <w:rPr>
      <w:rFonts w:ascii="Times New Roman" w:eastAsia="Times New Roman" w:hAnsi="Times New Roman" w:cs="Times New Roman"/>
      <w:sz w:val="24"/>
      <w:szCs w:val="24"/>
      <w:lang w:eastAsia="ru-RU"/>
    </w:rPr>
  </w:style>
  <w:style w:type="paragraph" w:customStyle="1" w:styleId="heading5">
    <w:name w:val="heading 5"/>
    <w:basedOn w:val="a"/>
    <w:next w:val="a"/>
    <w:rsid w:val="008C0AAB"/>
    <w:pPr>
      <w:keepNext/>
      <w:spacing w:after="0" w:line="360" w:lineRule="auto"/>
      <w:jc w:val="both"/>
    </w:pPr>
    <w:rPr>
      <w:rFonts w:ascii="Arial" w:eastAsia="Times New Roman" w:hAnsi="Arial" w:cs="Times New Roman"/>
      <w:sz w:val="24"/>
      <w:szCs w:val="20"/>
      <w:lang w:val="en-GB" w:eastAsia="ru-RU"/>
    </w:rPr>
  </w:style>
  <w:style w:type="paragraph" w:customStyle="1" w:styleId="heading1">
    <w:name w:val="heading 1"/>
    <w:basedOn w:val="a"/>
    <w:next w:val="a"/>
    <w:rsid w:val="008C0AAB"/>
    <w:pPr>
      <w:keepNext/>
      <w:spacing w:after="0" w:line="360" w:lineRule="auto"/>
      <w:jc w:val="center"/>
    </w:pPr>
    <w:rPr>
      <w:rFonts w:ascii="Times New Roman" w:eastAsia="Times New Roman" w:hAnsi="Times New Roman" w:cs="Times New Roman"/>
      <w:b/>
      <w:sz w:val="32"/>
      <w:szCs w:val="20"/>
      <w:lang w:eastAsia="ru-RU"/>
    </w:rPr>
  </w:style>
  <w:style w:type="paragraph" w:customStyle="1" w:styleId="heading2">
    <w:name w:val="heading 2"/>
    <w:basedOn w:val="a"/>
    <w:next w:val="a"/>
    <w:rsid w:val="008C0AAB"/>
    <w:pPr>
      <w:keepNext/>
      <w:spacing w:after="0" w:line="360" w:lineRule="auto"/>
      <w:jc w:val="center"/>
    </w:pPr>
    <w:rPr>
      <w:rFonts w:ascii="Times New Roman" w:eastAsia="Times New Roman" w:hAnsi="Times New Roman" w:cs="Times New Roman"/>
      <w:b/>
      <w:sz w:val="28"/>
      <w:szCs w:val="20"/>
      <w:lang w:eastAsia="ru-RU"/>
    </w:rPr>
  </w:style>
  <w:style w:type="paragraph" w:customStyle="1" w:styleId="header">
    <w:name w:val="header"/>
    <w:basedOn w:val="a"/>
    <w:rsid w:val="008C0AAB"/>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customStyle="1" w:styleId="heading6">
    <w:name w:val="heading 6"/>
    <w:basedOn w:val="a"/>
    <w:next w:val="a"/>
    <w:rsid w:val="008C0AAB"/>
    <w:pPr>
      <w:keepNext/>
      <w:spacing w:after="0" w:line="360" w:lineRule="auto"/>
      <w:jc w:val="center"/>
    </w:pPr>
    <w:rPr>
      <w:rFonts w:ascii="Courier" w:eastAsia="Times New Roman" w:hAnsi="Courier" w:cs="Times New Roman"/>
      <w:sz w:val="28"/>
      <w:szCs w:val="20"/>
      <w:lang w:eastAsia="ru-RU"/>
    </w:rPr>
  </w:style>
  <w:style w:type="paragraph" w:styleId="35">
    <w:name w:val="List 3"/>
    <w:basedOn w:val="a"/>
    <w:rsid w:val="008C0AAB"/>
    <w:pPr>
      <w:spacing w:after="0" w:line="240" w:lineRule="auto"/>
      <w:ind w:left="849" w:hanging="283"/>
    </w:pPr>
    <w:rPr>
      <w:rFonts w:ascii="Times New Roman" w:eastAsia="Times New Roman" w:hAnsi="Times New Roman" w:cs="Times New Roman"/>
      <w:sz w:val="24"/>
      <w:szCs w:val="20"/>
      <w:lang w:eastAsia="ru-RU"/>
    </w:rPr>
  </w:style>
  <w:style w:type="paragraph" w:styleId="26">
    <w:name w:val="List Bullet 2"/>
    <w:basedOn w:val="a"/>
    <w:rsid w:val="008C0AAB"/>
    <w:pPr>
      <w:spacing w:after="0" w:line="240" w:lineRule="auto"/>
      <w:ind w:left="566" w:hanging="283"/>
    </w:pPr>
    <w:rPr>
      <w:rFonts w:ascii="Times New Roman" w:eastAsia="Times New Roman" w:hAnsi="Times New Roman" w:cs="Times New Roman"/>
      <w:sz w:val="24"/>
      <w:szCs w:val="20"/>
      <w:lang w:eastAsia="ru-RU"/>
    </w:rPr>
  </w:style>
  <w:style w:type="paragraph" w:styleId="36">
    <w:name w:val="List Bullet 3"/>
    <w:basedOn w:val="a"/>
    <w:rsid w:val="008C0AAB"/>
    <w:pPr>
      <w:spacing w:after="0" w:line="240" w:lineRule="auto"/>
      <w:ind w:left="849" w:hanging="283"/>
    </w:pPr>
    <w:rPr>
      <w:rFonts w:ascii="Times New Roman" w:eastAsia="Times New Roman" w:hAnsi="Times New Roman" w:cs="Times New Roman"/>
      <w:sz w:val="24"/>
      <w:szCs w:val="20"/>
      <w:lang w:eastAsia="ru-RU"/>
    </w:rPr>
  </w:style>
  <w:style w:type="paragraph" w:styleId="af6">
    <w:name w:val="List Continue"/>
    <w:basedOn w:val="a"/>
    <w:rsid w:val="008C0AAB"/>
    <w:pPr>
      <w:spacing w:after="120" w:line="240" w:lineRule="auto"/>
      <w:ind w:left="283"/>
    </w:pPr>
    <w:rPr>
      <w:rFonts w:ascii="Times New Roman" w:eastAsia="Times New Roman" w:hAnsi="Times New Roman" w:cs="Times New Roman"/>
      <w:sz w:val="24"/>
      <w:szCs w:val="20"/>
      <w:lang w:eastAsia="ru-RU"/>
    </w:rPr>
  </w:style>
  <w:style w:type="paragraph" w:styleId="27">
    <w:name w:val="List Continue 2"/>
    <w:basedOn w:val="a"/>
    <w:rsid w:val="008C0AAB"/>
    <w:pPr>
      <w:spacing w:after="120" w:line="240" w:lineRule="auto"/>
      <w:ind w:left="566"/>
    </w:pPr>
    <w:rPr>
      <w:rFonts w:ascii="Times New Roman" w:eastAsia="Times New Roman" w:hAnsi="Times New Roman" w:cs="Times New Roman"/>
      <w:sz w:val="24"/>
      <w:szCs w:val="20"/>
      <w:lang w:eastAsia="ru-RU"/>
    </w:rPr>
  </w:style>
  <w:style w:type="paragraph" w:styleId="37">
    <w:name w:val="List Continue 3"/>
    <w:basedOn w:val="a"/>
    <w:rsid w:val="008C0AAB"/>
    <w:pPr>
      <w:spacing w:after="120" w:line="240" w:lineRule="auto"/>
      <w:ind w:left="849"/>
    </w:pPr>
    <w:rPr>
      <w:rFonts w:ascii="Times New Roman" w:eastAsia="Times New Roman" w:hAnsi="Times New Roman" w:cs="Times New Roman"/>
      <w:sz w:val="24"/>
      <w:szCs w:val="20"/>
      <w:lang w:eastAsia="ru-RU"/>
    </w:rPr>
  </w:style>
  <w:style w:type="paragraph" w:styleId="af7">
    <w:name w:val="Normal Indent"/>
    <w:basedOn w:val="a"/>
    <w:rsid w:val="008C0AAB"/>
    <w:pPr>
      <w:spacing w:after="0" w:line="240" w:lineRule="auto"/>
      <w:ind w:left="720"/>
    </w:pPr>
    <w:rPr>
      <w:rFonts w:ascii="Times New Roman" w:eastAsia="Times New Roman" w:hAnsi="Times New Roman" w:cs="Times New Roman"/>
      <w:sz w:val="20"/>
      <w:szCs w:val="20"/>
      <w:lang w:eastAsia="ru-RU"/>
    </w:rPr>
  </w:style>
  <w:style w:type="paragraph" w:customStyle="1" w:styleId="Equation">
    <w:name w:val="Equation"/>
    <w:basedOn w:val="a"/>
    <w:next w:val="a"/>
    <w:rsid w:val="008C0AAB"/>
    <w:pPr>
      <w:tabs>
        <w:tab w:val="left" w:pos="8902"/>
      </w:tabs>
      <w:spacing w:after="120" w:line="240" w:lineRule="auto"/>
      <w:ind w:left="284"/>
    </w:pPr>
    <w:rPr>
      <w:rFonts w:ascii="Times New Roman" w:eastAsia="Times New Roman" w:hAnsi="Times New Roman" w:cs="Times New Roman"/>
      <w:sz w:val="24"/>
      <w:szCs w:val="20"/>
      <w:lang w:val="uk-UA"/>
    </w:rPr>
  </w:style>
  <w:style w:type="table" w:styleId="af8">
    <w:name w:val="Table Grid"/>
    <w:basedOn w:val="a1"/>
    <w:rsid w:val="008C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Знак Знак Знак Знак Знак Знак Знак Знак Знак"/>
    <w:rsid w:val="008C0AAB"/>
    <w:rPr>
      <w:rFonts w:ascii="Arial" w:hAnsi="Arial"/>
      <w:sz w:val="24"/>
      <w:lang w:val="ru-RU" w:eastAsia="ru-RU" w:bidi="ar-SA"/>
    </w:rPr>
  </w:style>
  <w:style w:type="paragraph" w:customStyle="1" w:styleId="3105">
    <w:name w:val="Стиль Заголовок 3 + Первая строка:  1.05 см"/>
    <w:rsid w:val="008C0AAB"/>
    <w:pPr>
      <w:keepNext/>
      <w:keepLines/>
      <w:tabs>
        <w:tab w:val="num" w:pos="266"/>
        <w:tab w:val="num" w:pos="926"/>
        <w:tab w:val="num" w:pos="1757"/>
      </w:tabs>
      <w:suppressAutoHyphens/>
      <w:spacing w:before="240" w:after="240" w:line="240" w:lineRule="auto"/>
      <w:ind w:firstLine="594"/>
      <w:jc w:val="center"/>
      <w:outlineLvl w:val="2"/>
    </w:pPr>
    <w:rPr>
      <w:rFonts w:ascii="Arial" w:eastAsia="Times New Roman" w:hAnsi="Arial" w:cs="Arial"/>
      <w:lang w:eastAsia="ru-RU"/>
    </w:rPr>
  </w:style>
  <w:style w:type="character" w:customStyle="1" w:styleId="28">
    <w:name w:val="Знак Знак Знак Знак2"/>
    <w:aliases w:val="Знак Знак Знак1,Знак Знак Знак Знак Знак Знак Знак Знак Знак Знак Знак Знак Знак Знак Знак Знак Знак Знак Знак Знак1,Основной текст с отступом 311"/>
    <w:rsid w:val="008C0AAB"/>
    <w:rPr>
      <w:rFonts w:ascii="Arial" w:hAnsi="Arial"/>
      <w:sz w:val="24"/>
      <w:lang w:val="ru-RU" w:eastAsia="ru-RU" w:bidi="ar-SA"/>
    </w:rPr>
  </w:style>
  <w:style w:type="character" w:customStyle="1" w:styleId="29">
    <w:name w:val=" Знак Знак Знак2"/>
    <w:aliases w:val="Основной текст 21 Знак1, Знак Знак Знак1 Знак1, Знак Знак Знак1 Знак2"/>
    <w:rsid w:val="008C0AAB"/>
    <w:rPr>
      <w:rFonts w:ascii="Arial" w:hAnsi="Arial"/>
      <w:b/>
      <w:sz w:val="24"/>
      <w:lang w:val="ru-RU" w:eastAsia="ru-RU" w:bidi="ar-SA"/>
    </w:rPr>
  </w:style>
  <w:style w:type="character" w:customStyle="1" w:styleId="320">
    <w:name w:val="Основной текст с отступом 32"/>
    <w:aliases w:val="Знак Знак Знак Знак1,Знак Знак Знак2,Знак Знак Знак Знак Знак Знак Знак Знак Знак Знак Знак Знак Знак Знак Знак Знак Знак Знак Знак Знак2,Основной текст с отступом 312,Знак Знак Знак Знак1 Знак1"/>
    <w:rsid w:val="008C0AAB"/>
    <w:rPr>
      <w:rFonts w:ascii="Arial" w:hAnsi="Arial"/>
      <w:sz w:val="24"/>
      <w:lang w:val="ru-RU" w:eastAsia="ru-RU" w:bidi="ar-SA"/>
    </w:rPr>
  </w:style>
  <w:style w:type="character" w:customStyle="1" w:styleId="110">
    <w:name w:val="Знак Знак Знак Знак1 Знак Знак1"/>
    <w:rsid w:val="008C0AAB"/>
    <w:rPr>
      <w:rFonts w:ascii="Arial" w:hAnsi="Arial"/>
      <w:sz w:val="24"/>
      <w:lang w:val="ru-RU" w:eastAsia="ru-RU" w:bidi="ar-SA"/>
    </w:rPr>
  </w:style>
  <w:style w:type="character" w:customStyle="1" w:styleId="variantcorrected">
    <w:name w:val="variant corrected"/>
    <w:basedOn w:val="a0"/>
    <w:rsid w:val="008C0AAB"/>
  </w:style>
  <w:style w:type="character" w:customStyle="1" w:styleId="variant1">
    <w:name w:val="variant1"/>
    <w:rsid w:val="008C0AAB"/>
    <w:rPr>
      <w:color w:val="0000FF"/>
    </w:rPr>
  </w:style>
  <w:style w:type="character" w:customStyle="1" w:styleId="unknown1">
    <w:name w:val="unknown1"/>
    <w:rsid w:val="008C0AAB"/>
    <w:rPr>
      <w:color w:val="FF0000"/>
    </w:rPr>
  </w:style>
  <w:style w:type="character" w:customStyle="1" w:styleId="variant">
    <w:name w:val="variant"/>
    <w:basedOn w:val="a0"/>
    <w:rsid w:val="008C0AAB"/>
  </w:style>
  <w:style w:type="character" w:customStyle="1" w:styleId="unknown">
    <w:name w:val="unknown"/>
    <w:basedOn w:val="a0"/>
    <w:rsid w:val="008C0AAB"/>
  </w:style>
  <w:style w:type="character" w:customStyle="1" w:styleId="12">
    <w:name w:val="Знак Знак Знак Знак1 Знак Знак З"/>
    <w:rsid w:val="008C0AAB"/>
    <w:rPr>
      <w:rFonts w:ascii="Arial" w:hAnsi="Arial"/>
      <w:sz w:val="24"/>
      <w:lang w:val="ru-RU" w:eastAsia="ru-RU" w:bidi="ar-SA"/>
    </w:rPr>
  </w:style>
  <w:style w:type="character" w:customStyle="1" w:styleId="2a">
    <w:name w:val="Знак Знак2"/>
    <w:locked/>
    <w:rsid w:val="008C0AAB"/>
    <w:rPr>
      <w:sz w:val="24"/>
      <w:lang w:val="ru-RU" w:eastAsia="ru-RU" w:bidi="ar-SA"/>
    </w:rPr>
  </w:style>
  <w:style w:type="paragraph" w:styleId="afa">
    <w:name w:val="Balloon Text"/>
    <w:aliases w:val=" Знак Знак Знак Знак Знак Знак Знак Знак Знак Знак Знак Знак Знак Знак Знак Знак Знак Знак Знак"/>
    <w:basedOn w:val="a"/>
    <w:link w:val="afb"/>
    <w:uiPriority w:val="99"/>
    <w:semiHidden/>
    <w:unhideWhenUsed/>
    <w:rsid w:val="008C0AAB"/>
    <w:pPr>
      <w:spacing w:after="0" w:line="240" w:lineRule="auto"/>
    </w:pPr>
    <w:rPr>
      <w:rFonts w:ascii="Tahoma" w:eastAsia="Times New Roman" w:hAnsi="Tahoma" w:cs="Tahoma"/>
      <w:sz w:val="16"/>
      <w:szCs w:val="16"/>
      <w:lang w:eastAsia="ru-RU"/>
    </w:rPr>
  </w:style>
  <w:style w:type="character" w:customStyle="1" w:styleId="afb">
    <w:name w:val="Текст выноски Знак"/>
    <w:aliases w:val=" Знак Знак4, Знак Знак Знак Знак Знак Знак Знак Знак Знак Знак Знак Знак Знак Знак Знак Знак Знак Знак Знак Знак"/>
    <w:basedOn w:val="a0"/>
    <w:link w:val="afa"/>
    <w:uiPriority w:val="99"/>
    <w:semiHidden/>
    <w:rsid w:val="008C0AAB"/>
    <w:rPr>
      <w:rFonts w:ascii="Tahoma" w:eastAsia="Times New Roman" w:hAnsi="Tahoma" w:cs="Tahoma"/>
      <w:sz w:val="16"/>
      <w:szCs w:val="16"/>
      <w:lang w:eastAsia="ru-RU"/>
    </w:rPr>
  </w:style>
  <w:style w:type="character" w:customStyle="1" w:styleId="hps">
    <w:name w:val="hps"/>
    <w:basedOn w:val="a0"/>
    <w:rsid w:val="008C0AAB"/>
  </w:style>
  <w:style w:type="character" w:customStyle="1" w:styleId="atn">
    <w:name w:val="atn"/>
    <w:basedOn w:val="a0"/>
    <w:rsid w:val="008C0AAB"/>
  </w:style>
  <w:style w:type="character" w:customStyle="1" w:styleId="shorttext">
    <w:name w:val="short_text"/>
    <w:basedOn w:val="a0"/>
    <w:rsid w:val="008C0AAB"/>
  </w:style>
  <w:style w:type="character" w:customStyle="1" w:styleId="hpsatn">
    <w:name w:val="hps atn"/>
    <w:basedOn w:val="a0"/>
    <w:rsid w:val="008C0AAB"/>
  </w:style>
  <w:style w:type="character" w:customStyle="1" w:styleId="longtext">
    <w:name w:val="long_text"/>
    <w:basedOn w:val="a0"/>
    <w:rsid w:val="008C0AAB"/>
  </w:style>
  <w:style w:type="character" w:customStyle="1" w:styleId="71">
    <w:name w:val=" Знак Знак7"/>
    <w:rsid w:val="008C0AAB"/>
    <w:rPr>
      <w:sz w:val="24"/>
    </w:rPr>
  </w:style>
  <w:style w:type="paragraph" w:customStyle="1" w:styleId="-">
    <w:name w:val="Нумерованный-табл."/>
    <w:basedOn w:val="a"/>
    <w:rsid w:val="008C0AAB"/>
    <w:pPr>
      <w:numPr>
        <w:numId w:val="9"/>
      </w:numPr>
      <w:tabs>
        <w:tab w:val="num" w:pos="360"/>
        <w:tab w:val="left" w:pos="1560"/>
      </w:tabs>
      <w:spacing w:after="0" w:line="240" w:lineRule="auto"/>
      <w:ind w:left="0" w:firstLine="113"/>
      <w:jc w:val="center"/>
    </w:pPr>
    <w:rPr>
      <w:rFonts w:ascii="Arial" w:eastAsia="Times New Roman" w:hAnsi="Arial" w:cs="Arial"/>
      <w:sz w:val="20"/>
      <w:szCs w:val="20"/>
      <w:lang w:eastAsia="ru-RU"/>
    </w:rPr>
  </w:style>
  <w:style w:type="character" w:customStyle="1" w:styleId="2b">
    <w:name w:val="Знак Знак Знак Знак Знак Знак2 Знак"/>
    <w:aliases w:val="Знак Знак6 Знак Знак Знак,Знак Знак6 Знак Знак Знак Знак Знак Знак Знак Знак Знак,Знак Знак6 Знак Знак Знак Знак Знак Знак Знак Знак Знак Знак Знак Знак Знак"/>
    <w:rsid w:val="008C0AAB"/>
    <w:rPr>
      <w:sz w:val="24"/>
      <w:lang w:val="ru-RU" w:eastAsia="ru-RU" w:bidi="ar-SA"/>
    </w:rPr>
  </w:style>
  <w:style w:type="character" w:customStyle="1" w:styleId="210">
    <w:name w:val="Знак Знак Знак Знак Знак Знак2 Знак1"/>
    <w:aliases w:val="Знак Знак6 Знак Знак Знак1,Знак Знак6 Знак Знак Знак Знак Знак Знак Знак Знак Знак Знак Знак2,Знак Знак6 Знак Знак Знак Знак Знак Знак Знак Знак Знак Знак Знак Знак Знак1"/>
    <w:rsid w:val="008C0AAB"/>
    <w:rPr>
      <w:sz w:val="24"/>
      <w:lang w:val="ru-RU" w:eastAsia="ru-RU" w:bidi="ar-SA"/>
    </w:rPr>
  </w:style>
  <w:style w:type="paragraph" w:customStyle="1" w:styleId="SpecificationNext">
    <w:name w:val="Specification Next"/>
    <w:basedOn w:val="a"/>
    <w:rsid w:val="008C0AAB"/>
    <w:pPr>
      <w:tabs>
        <w:tab w:val="left" w:pos="1134"/>
      </w:tabs>
      <w:spacing w:after="0" w:line="360" w:lineRule="auto"/>
      <w:ind w:left="1333" w:hanging="1049"/>
    </w:pPr>
    <w:rPr>
      <w:rFonts w:ascii="Times New Roman" w:eastAsia="Times New Roman" w:hAnsi="Times New Roman" w:cs="Times New Roman"/>
      <w:sz w:val="24"/>
      <w:szCs w:val="20"/>
      <w:lang w:val="uk-UA"/>
    </w:rPr>
  </w:style>
  <w:style w:type="character" w:customStyle="1" w:styleId="hpsalt-edited">
    <w:name w:val="hps alt-edited"/>
    <w:basedOn w:val="a0"/>
    <w:rsid w:val="008C0AAB"/>
  </w:style>
  <w:style w:type="character" w:customStyle="1" w:styleId="13">
    <w:name w:val=" Знак1 Знак Знак"/>
    <w:rsid w:val="008C0AAB"/>
    <w:rPr>
      <w:rFonts w:ascii="Courier New" w:hAnsi="Courier New"/>
      <w:lang w:val="uk-UA" w:eastAsia="ru-RU" w:bidi="ar-SA"/>
    </w:rPr>
  </w:style>
  <w:style w:type="paragraph" w:styleId="afc">
    <w:name w:val="Title"/>
    <w:basedOn w:val="a"/>
    <w:link w:val="afd"/>
    <w:qFormat/>
    <w:rsid w:val="008C0AAB"/>
    <w:pPr>
      <w:spacing w:after="0" w:line="360" w:lineRule="auto"/>
      <w:jc w:val="center"/>
    </w:pPr>
    <w:rPr>
      <w:rFonts w:ascii="Times New Roman" w:eastAsia="Times New Roman" w:hAnsi="Times New Roman" w:cs="Times New Roman"/>
      <w:sz w:val="24"/>
      <w:szCs w:val="20"/>
      <w:lang w:eastAsia="ru-RU"/>
    </w:rPr>
  </w:style>
  <w:style w:type="character" w:customStyle="1" w:styleId="afd">
    <w:name w:val="Заголовок Знак"/>
    <w:basedOn w:val="a0"/>
    <w:link w:val="afc"/>
    <w:rsid w:val="008C0AAB"/>
    <w:rPr>
      <w:rFonts w:ascii="Times New Roman" w:eastAsia="Times New Roman" w:hAnsi="Times New Roman" w:cs="Times New Roman"/>
      <w:sz w:val="24"/>
      <w:szCs w:val="20"/>
      <w:lang w:eastAsia="ru-RU"/>
    </w:rPr>
  </w:style>
  <w:style w:type="character" w:customStyle="1" w:styleId="41">
    <w:name w:val=" Знак4 Знак Знак"/>
    <w:rsid w:val="008C0AAB"/>
    <w:rPr>
      <w:sz w:val="24"/>
    </w:rPr>
  </w:style>
  <w:style w:type="character" w:customStyle="1" w:styleId="61">
    <w:name w:val=" Знак6 Знак Знак"/>
    <w:rsid w:val="008C0AAB"/>
    <w:rPr>
      <w:sz w:val="24"/>
      <w:lang w:val="ru-RU" w:eastAsia="ru-RU" w:bidi="ar-SA"/>
    </w:rPr>
  </w:style>
  <w:style w:type="character" w:customStyle="1" w:styleId="38">
    <w:name w:val=" Знак Знак3"/>
    <w:locked/>
    <w:rsid w:val="008C0AAB"/>
    <w:rPr>
      <w:sz w:val="24"/>
      <w:lang w:val="ru-RU" w:eastAsia="ru-RU" w:bidi="ar-SA"/>
    </w:rPr>
  </w:style>
  <w:style w:type="character" w:customStyle="1" w:styleId="2c">
    <w:name w:val=" Знак Знак2"/>
    <w:rsid w:val="008C0AAB"/>
    <w:rPr>
      <w:sz w:val="24"/>
      <w:lang w:val="uk-UA" w:eastAsia="ru-RU" w:bidi="ar-SA"/>
    </w:rPr>
  </w:style>
  <w:style w:type="paragraph" w:styleId="afe">
    <w:name w:val="No Spacing"/>
    <w:qFormat/>
    <w:rsid w:val="008C0AAB"/>
    <w:pPr>
      <w:spacing w:after="0" w:line="240" w:lineRule="auto"/>
    </w:pPr>
    <w:rPr>
      <w:rFonts w:ascii="Calibri" w:eastAsia="Calibri" w:hAnsi="Calibri" w:cs="Times New Roman"/>
    </w:rPr>
  </w:style>
  <w:style w:type="paragraph" w:customStyle="1" w:styleId="m688547816705793039msolistparagraph">
    <w:name w:val="m_688547816705793039msolistparagraph"/>
    <w:basedOn w:val="a"/>
    <w:rsid w:val="008C0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8547816705793039msolistparagraphcxspmiddle">
    <w:name w:val="m_688547816705793039msolistparagraphcxspmiddle"/>
    <w:basedOn w:val="a"/>
    <w:rsid w:val="008C0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8547816705793039msolistparagraphcxsplast">
    <w:name w:val="m_688547816705793039msolistparagraphcxsplast"/>
    <w:basedOn w:val="a"/>
    <w:rsid w:val="008C0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 Знак Знак8"/>
    <w:rsid w:val="008C0AAB"/>
    <w:rPr>
      <w:sz w:val="24"/>
      <w:lang w:val="ru-RU" w:eastAsia="ru-RU" w:bidi="ar-SA"/>
    </w:rPr>
  </w:style>
  <w:style w:type="paragraph" w:customStyle="1" w:styleId="TableParagraph">
    <w:name w:val="Table Paragraph"/>
    <w:basedOn w:val="a"/>
    <w:rsid w:val="008C0AAB"/>
    <w:pPr>
      <w:widowControl w:val="0"/>
      <w:autoSpaceDE w:val="0"/>
      <w:autoSpaceDN w:val="0"/>
      <w:spacing w:after="0" w:line="240" w:lineRule="auto"/>
      <w:jc w:val="center"/>
    </w:pPr>
    <w:rPr>
      <w:rFonts w:ascii="Times New Roman" w:eastAsia="Calibri" w:hAnsi="Times New Roman" w:cs="Times New Roman"/>
      <w:lang w:val="uk-UA"/>
    </w:rPr>
  </w:style>
  <w:style w:type="character" w:customStyle="1" w:styleId="apple-converted-space">
    <w:name w:val="apple-converted-space"/>
    <w:basedOn w:val="a0"/>
    <w:rsid w:val="008C0AAB"/>
  </w:style>
  <w:style w:type="character" w:customStyle="1" w:styleId="82">
    <w:name w:val=" Знак8 Знак Знак2"/>
    <w:aliases w:val=" Знак8 Знак Знак Знак,Знак8 Знак Знак2,Знак8 Знак Знак Знак Знак1, Знак8 Знак Знак1,Знак8 Знак Знак Знак"/>
    <w:rsid w:val="008C0AAB"/>
    <w:rPr>
      <w:sz w:val="24"/>
      <w:lang w:val="ru-RU" w:eastAsia="ru-RU" w:bidi="ar-SA"/>
    </w:rPr>
  </w:style>
  <w:style w:type="paragraph" w:customStyle="1" w:styleId="211">
    <w:name w:val="Основной текст 21"/>
    <w:basedOn w:val="a"/>
    <w:rsid w:val="008C0AAB"/>
    <w:pPr>
      <w:spacing w:after="0" w:line="360" w:lineRule="auto"/>
    </w:pPr>
    <w:rPr>
      <w:rFonts w:ascii="Arial" w:eastAsia="Times New Roman" w:hAnsi="Arial" w:cs="Times New Roman"/>
      <w:sz w:val="24"/>
      <w:szCs w:val="20"/>
      <w:lang w:eastAsia="ar-SA"/>
    </w:rPr>
  </w:style>
  <w:style w:type="paragraph" w:customStyle="1" w:styleId="51">
    <w:name w:val="заголовок 5"/>
    <w:basedOn w:val="a"/>
    <w:next w:val="a"/>
    <w:rsid w:val="008C0AAB"/>
    <w:pPr>
      <w:keepNext/>
      <w:autoSpaceDE w:val="0"/>
      <w:autoSpaceDN w:val="0"/>
      <w:spacing w:after="0" w:line="360" w:lineRule="auto"/>
      <w:jc w:val="both"/>
    </w:pPr>
    <w:rPr>
      <w:rFonts w:ascii="Arial" w:eastAsia="Times New Roman" w:hAnsi="Arial" w:cs="Arial"/>
      <w:sz w:val="24"/>
      <w:szCs w:val="24"/>
      <w:lang w:val="en-GB" w:eastAsia="ru-RU"/>
    </w:rPr>
  </w:style>
  <w:style w:type="character" w:customStyle="1" w:styleId="rvts9">
    <w:name w:val="rvts9"/>
    <w:rsid w:val="008C0AAB"/>
  </w:style>
  <w:style w:type="paragraph" w:customStyle="1" w:styleId="ListParagraph">
    <w:name w:val="List Paragraph"/>
    <w:basedOn w:val="a"/>
    <w:rsid w:val="008C0AAB"/>
    <w:pPr>
      <w:widowControl w:val="0"/>
      <w:autoSpaceDE w:val="0"/>
      <w:autoSpaceDN w:val="0"/>
      <w:spacing w:after="0" w:line="240" w:lineRule="auto"/>
      <w:ind w:left="219" w:firstLine="566"/>
    </w:pPr>
    <w:rPr>
      <w:rFonts w:ascii="Times New Roman" w:eastAsia="Calibri" w:hAnsi="Times New Roman" w:cs="Times New Roman"/>
      <w:lang w:val="uk-UA"/>
    </w:rPr>
  </w:style>
  <w:style w:type="character" w:customStyle="1" w:styleId="52">
    <w:name w:val=" Знак Знак5"/>
    <w:aliases w:val=" Знак4 Знак Знак1"/>
    <w:rsid w:val="008C0A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3347</Words>
  <Characters>19083</Characters>
  <Application>Microsoft Office Word</Application>
  <DocSecurity>0</DocSecurity>
  <Lines>159</Lines>
  <Paragraphs>44</Paragraphs>
  <ScaleCrop>false</ScaleCrop>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2023-03-30T11:53:00Z</dcterms:created>
  <dcterms:modified xsi:type="dcterms:W3CDTF">2023-03-30T11:53:00Z</dcterms:modified>
</cp:coreProperties>
</file>